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3A" w:rsidRPr="00AD130E" w:rsidRDefault="00066C3A" w:rsidP="00AA7735">
      <w:pPr>
        <w:outlineLvl w:val="0"/>
        <w:rPr>
          <w:rFonts w:ascii="Arial" w:hAnsi="Arial" w:cs="Arial"/>
          <w:sz w:val="20"/>
          <w:szCs w:val="20"/>
        </w:rPr>
      </w:pPr>
      <w:r w:rsidRPr="00AD130E">
        <w:rPr>
          <w:rFonts w:ascii="Arial" w:hAnsi="Arial" w:cs="Arial"/>
          <w:sz w:val="20"/>
          <w:szCs w:val="20"/>
        </w:rPr>
        <w:t>Příloha č.</w:t>
      </w:r>
      <w:r w:rsidR="003D2438" w:rsidRPr="00AD130E">
        <w:rPr>
          <w:rFonts w:ascii="Arial" w:hAnsi="Arial" w:cs="Arial"/>
          <w:sz w:val="20"/>
          <w:szCs w:val="20"/>
        </w:rPr>
        <w:t xml:space="preserve"> </w:t>
      </w:r>
      <w:r w:rsidR="00833AFC" w:rsidRPr="00AD130E">
        <w:rPr>
          <w:rFonts w:ascii="Arial" w:hAnsi="Arial" w:cs="Arial"/>
          <w:sz w:val="20"/>
          <w:szCs w:val="20"/>
        </w:rPr>
        <w:t>1</w:t>
      </w:r>
      <w:r w:rsidR="002424A2" w:rsidRPr="00AD130E">
        <w:rPr>
          <w:rFonts w:ascii="Arial" w:hAnsi="Arial" w:cs="Arial"/>
          <w:sz w:val="20"/>
          <w:szCs w:val="20"/>
        </w:rPr>
        <w:t xml:space="preserve"> zadávací dokumentace</w:t>
      </w:r>
      <w:bookmarkStart w:id="0" w:name="_GoBack"/>
      <w:bookmarkEnd w:id="0"/>
    </w:p>
    <w:p w:rsidR="00C6392A" w:rsidRPr="00AD130E" w:rsidRDefault="00C6392A" w:rsidP="00AA7735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2424A2" w:rsidRPr="00AD130E" w:rsidRDefault="002424A2" w:rsidP="002424A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 xml:space="preserve">Specifikace vybraných rozpouštědel nejvyšší čistoty pro plynovou </w:t>
      </w:r>
    </w:p>
    <w:p w:rsidR="00066C3A" w:rsidRPr="00AD130E" w:rsidRDefault="002424A2" w:rsidP="002424A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a kapalinovou chromatografii</w:t>
      </w:r>
    </w:p>
    <w:p w:rsidR="0077144A" w:rsidRPr="00AD130E" w:rsidRDefault="0077144A" w:rsidP="002424A2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77144A" w:rsidRPr="00AD130E" w:rsidRDefault="006C2F51" w:rsidP="0077144A">
      <w:pPr>
        <w:spacing w:after="120"/>
        <w:jc w:val="center"/>
        <w:outlineLvl w:val="0"/>
        <w:rPr>
          <w:rFonts w:ascii="Arial" w:hAnsi="Arial" w:cs="Arial"/>
          <w:sz w:val="20"/>
          <w:szCs w:val="20"/>
        </w:rPr>
      </w:pPr>
      <w:r w:rsidRPr="00AD130E">
        <w:rPr>
          <w:rFonts w:ascii="Arial" w:hAnsi="Arial" w:cs="Arial"/>
          <w:sz w:val="20"/>
          <w:szCs w:val="20"/>
        </w:rPr>
        <w:t>v</w:t>
      </w:r>
      <w:r w:rsidR="00066C3A" w:rsidRPr="00AD130E">
        <w:rPr>
          <w:rFonts w:ascii="Arial" w:hAnsi="Arial" w:cs="Arial"/>
          <w:sz w:val="20"/>
          <w:szCs w:val="20"/>
        </w:rPr>
        <w:t>e</w:t>
      </w:r>
      <w:r w:rsidR="00833AFC" w:rsidRPr="00AD130E">
        <w:rPr>
          <w:rFonts w:ascii="Arial" w:hAnsi="Arial" w:cs="Arial"/>
          <w:sz w:val="20"/>
          <w:szCs w:val="20"/>
        </w:rPr>
        <w:t xml:space="preserve">řejná zakázka malého rozsahu: </w:t>
      </w:r>
    </w:p>
    <w:p w:rsidR="00066C3A" w:rsidRDefault="00833AFC" w:rsidP="00AA7735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„</w:t>
      </w:r>
      <w:r w:rsidR="001B45E6" w:rsidRPr="001B45E6">
        <w:rPr>
          <w:rFonts w:ascii="Arial" w:hAnsi="Arial" w:cs="Arial"/>
          <w:b/>
          <w:sz w:val="20"/>
          <w:szCs w:val="20"/>
        </w:rPr>
        <w:t>Dodávka vybraných rozpouštědel nejvyšší čistoty pro plynovou a kapalinovou chromatografii</w:t>
      </w:r>
      <w:r w:rsidR="00066C3A" w:rsidRPr="00AD130E">
        <w:rPr>
          <w:rFonts w:ascii="Arial" w:hAnsi="Arial" w:cs="Arial"/>
          <w:b/>
          <w:sz w:val="20"/>
          <w:szCs w:val="20"/>
        </w:rPr>
        <w:t>“</w:t>
      </w:r>
    </w:p>
    <w:p w:rsidR="00854ABD" w:rsidRPr="00854ABD" w:rsidRDefault="00854ABD" w:rsidP="00854AB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proofErr w:type="gramStart"/>
      <w:r w:rsidRPr="00854ABD">
        <w:rPr>
          <w:rFonts w:ascii="Arial" w:hAnsi="Arial" w:cs="Arial"/>
          <w:b/>
          <w:sz w:val="20"/>
          <w:szCs w:val="20"/>
        </w:rPr>
        <w:t>č.j.</w:t>
      </w:r>
      <w:proofErr w:type="gramEnd"/>
      <w:r w:rsidRPr="00854ABD">
        <w:rPr>
          <w:rFonts w:ascii="Arial" w:hAnsi="Arial" w:cs="Arial"/>
          <w:b/>
          <w:sz w:val="20"/>
          <w:szCs w:val="20"/>
        </w:rPr>
        <w:t>: ZU/33693/2018</w:t>
      </w:r>
    </w:p>
    <w:p w:rsidR="00066C3A" w:rsidRPr="00AD130E" w:rsidRDefault="00066C3A">
      <w:pPr>
        <w:rPr>
          <w:rFonts w:ascii="Arial" w:hAnsi="Arial" w:cs="Arial"/>
          <w:sz w:val="20"/>
          <w:szCs w:val="20"/>
        </w:rPr>
      </w:pPr>
    </w:p>
    <w:p w:rsidR="00ED1D50" w:rsidRPr="00AD130E" w:rsidRDefault="00ED1D50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1.1 Acetonitril pro HPLC/FLD/UV</w:t>
      </w:r>
    </w:p>
    <w:tbl>
      <w:tblPr>
        <w:tblW w:w="417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8"/>
        <w:gridCol w:w="4671"/>
      </w:tblGrid>
      <w:tr w:rsidR="00C6392A" w:rsidRPr="00AD130E" w:rsidTr="007069A0">
        <w:trPr>
          <w:trHeight w:val="405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" w:name="RANGE!A1:B16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1"/>
          </w:p>
        </w:tc>
        <w:tc>
          <w:tcPr>
            <w:tcW w:w="28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  Acetonitril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HPLC/FLD/UV</w:t>
            </w:r>
          </w:p>
        </w:tc>
      </w:tr>
      <w:tr w:rsidR="00C6392A" w:rsidRPr="00AD130E" w:rsidTr="00D41EA5">
        <w:trPr>
          <w:trHeight w:val="300"/>
        </w:trPr>
        <w:tc>
          <w:tcPr>
            <w:tcW w:w="21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(G, HPLC)</w:t>
            </w:r>
          </w:p>
        </w:tc>
        <w:tc>
          <w:tcPr>
            <w:tcW w:w="28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Identity 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2,0 mg/l 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0,02 %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Gradient grade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mAU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Gradient grade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mAU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Fluorescence (as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Fluorescence (as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365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193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60%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195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230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by 0,2 um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331565">
        <w:trPr>
          <w:trHeight w:val="300"/>
        </w:trPr>
        <w:tc>
          <w:tcPr>
            <w:tcW w:w="2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2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HPLC analýzu, UV + FL detekci</w:t>
            </w:r>
          </w:p>
        </w:tc>
      </w:tr>
    </w:tbl>
    <w:p w:rsidR="00066C3A" w:rsidRPr="00AD130E" w:rsidRDefault="00066C3A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94D92" w:rsidRPr="00AD130E" w:rsidRDefault="004E57DA" w:rsidP="00A94D92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2</w:t>
      </w:r>
      <w:r w:rsidR="00A94D92" w:rsidRPr="00AD130E">
        <w:rPr>
          <w:rFonts w:ascii="Arial" w:hAnsi="Arial" w:cs="Arial"/>
          <w:b/>
          <w:sz w:val="20"/>
          <w:szCs w:val="20"/>
        </w:rPr>
        <w:t xml:space="preserve">.1 </w:t>
      </w:r>
      <w:r w:rsidRPr="00AD130E">
        <w:rPr>
          <w:rFonts w:ascii="Arial" w:hAnsi="Arial" w:cs="Arial"/>
          <w:b/>
          <w:sz w:val="20"/>
          <w:szCs w:val="20"/>
        </w:rPr>
        <w:t>Aceton pro HPLC/FLD/UV</w:t>
      </w:r>
      <w:r w:rsidR="00F3775E" w:rsidRPr="00AD130E">
        <w:rPr>
          <w:rFonts w:ascii="Arial" w:hAnsi="Arial" w:cs="Arial"/>
          <w:b/>
          <w:sz w:val="20"/>
          <w:szCs w:val="20"/>
        </w:rPr>
        <w:t xml:space="preserve"> a 2.2 Aceton pro GC/ECD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8"/>
        <w:gridCol w:w="4234"/>
        <w:gridCol w:w="3086"/>
      </w:tblGrid>
      <w:tr w:rsidR="00C6392A" w:rsidRPr="00AD130E" w:rsidTr="007069A0">
        <w:trPr>
          <w:trHeight w:val="285"/>
        </w:trPr>
        <w:tc>
          <w:tcPr>
            <w:tcW w:w="12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2" w:name="RANGE!A1:C13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2"/>
          </w:p>
        </w:tc>
        <w:tc>
          <w:tcPr>
            <w:tcW w:w="216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 w:rsidP="00A94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2.1  Aceton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HPLC/FLD/UV</w:t>
            </w:r>
          </w:p>
        </w:tc>
        <w:tc>
          <w:tcPr>
            <w:tcW w:w="157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 w:rsidP="00A94D9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2.2 </w:t>
            </w:r>
            <w:r w:rsidR="00A94D92"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Aceton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/GC/ECD</w:t>
            </w:r>
          </w:p>
        </w:tc>
      </w:tr>
      <w:tr w:rsidR="00C6392A" w:rsidRPr="00AD130E" w:rsidTr="00D41EA5">
        <w:trPr>
          <w:trHeight w:val="285"/>
        </w:trPr>
        <w:tc>
          <w:tcPr>
            <w:tcW w:w="125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216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  <w:tc>
          <w:tcPr>
            <w:tcW w:w="157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3mg/l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335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340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350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by 0,2 um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 v </w:t>
            </w:r>
            <w:proofErr w:type="spellStart"/>
            <w:proofErr w:type="gramStart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trichlorbenzenu</w:t>
            </w:r>
            <w:proofErr w:type="spellEnd"/>
            <w:r w:rsidR="00331565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decachlorbifenylu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interference  na 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uhl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n- C11 -  do n -C30  interference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tetradekan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B44BFF">
        <w:trPr>
          <w:trHeight w:val="285"/>
        </w:trPr>
        <w:tc>
          <w:tcPr>
            <w:tcW w:w="1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2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HPLC analýzu, UV + FL detekci</w:t>
            </w:r>
          </w:p>
        </w:tc>
        <w:tc>
          <w:tcPr>
            <w:tcW w:w="1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 GC/ECD analýzu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E844EA" w:rsidRPr="00AD130E" w:rsidRDefault="00E844EA">
      <w:pPr>
        <w:rPr>
          <w:rFonts w:ascii="Arial" w:hAnsi="Arial" w:cs="Arial"/>
          <w:sz w:val="20"/>
          <w:szCs w:val="20"/>
        </w:rPr>
      </w:pPr>
      <w:r w:rsidRPr="00AD130E">
        <w:rPr>
          <w:rFonts w:ascii="Arial" w:hAnsi="Arial" w:cs="Arial"/>
          <w:sz w:val="20"/>
          <w:szCs w:val="20"/>
        </w:rPr>
        <w:br w:type="page"/>
      </w:r>
    </w:p>
    <w:p w:rsidR="00404682" w:rsidRPr="00AD130E" w:rsidRDefault="00404682" w:rsidP="00E844EA">
      <w:pPr>
        <w:rPr>
          <w:rFonts w:ascii="Arial" w:hAnsi="Arial" w:cs="Arial"/>
          <w:b/>
          <w:sz w:val="20"/>
          <w:szCs w:val="20"/>
        </w:rPr>
      </w:pPr>
    </w:p>
    <w:p w:rsidR="00404682" w:rsidRPr="00AD130E" w:rsidRDefault="00404682" w:rsidP="00E844EA">
      <w:pPr>
        <w:rPr>
          <w:rFonts w:ascii="Arial" w:hAnsi="Arial" w:cs="Arial"/>
          <w:b/>
          <w:sz w:val="20"/>
          <w:szCs w:val="20"/>
        </w:rPr>
      </w:pPr>
    </w:p>
    <w:p w:rsidR="00E844EA" w:rsidRPr="00AD130E" w:rsidRDefault="00630B6A" w:rsidP="00E844EA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3</w:t>
      </w:r>
      <w:r w:rsidR="00E844EA" w:rsidRPr="00AD130E">
        <w:rPr>
          <w:rFonts w:ascii="Arial" w:hAnsi="Arial" w:cs="Arial"/>
          <w:b/>
          <w:sz w:val="20"/>
          <w:szCs w:val="20"/>
        </w:rPr>
        <w:t>.</w:t>
      </w:r>
      <w:r w:rsidRPr="00AD130E">
        <w:rPr>
          <w:rFonts w:ascii="Arial" w:hAnsi="Arial" w:cs="Arial"/>
          <w:b/>
          <w:sz w:val="20"/>
          <w:szCs w:val="20"/>
        </w:rPr>
        <w:t>1</w:t>
      </w:r>
      <w:r w:rsidR="00E844EA" w:rsidRPr="00AD130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AD130E">
        <w:rPr>
          <w:rFonts w:ascii="Arial" w:hAnsi="Arial" w:cs="Arial"/>
          <w:b/>
          <w:sz w:val="20"/>
          <w:szCs w:val="20"/>
        </w:rPr>
        <w:t>Cyklohexan  pro</w:t>
      </w:r>
      <w:proofErr w:type="gramEnd"/>
      <w:r w:rsidRPr="00AD130E">
        <w:rPr>
          <w:rFonts w:ascii="Arial" w:hAnsi="Arial" w:cs="Arial"/>
          <w:b/>
          <w:sz w:val="20"/>
          <w:szCs w:val="20"/>
        </w:rPr>
        <w:t xml:space="preserve"> HPLC</w:t>
      </w:r>
    </w:p>
    <w:tbl>
      <w:tblPr>
        <w:tblW w:w="348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6"/>
        <w:gridCol w:w="4131"/>
      </w:tblGrid>
      <w:tr w:rsidR="00C6392A" w:rsidRPr="00AD130E" w:rsidTr="007069A0">
        <w:trPr>
          <w:trHeight w:val="405"/>
        </w:trPr>
        <w:tc>
          <w:tcPr>
            <w:tcW w:w="19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3" w:name="RANGE!A1:B11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3"/>
          </w:p>
        </w:tc>
        <w:tc>
          <w:tcPr>
            <w:tcW w:w="303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3.1  Cyklohexan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HPLC</w:t>
            </w:r>
          </w:p>
        </w:tc>
      </w:tr>
      <w:tr w:rsidR="00C6392A" w:rsidRPr="00AD130E" w:rsidTr="00195314">
        <w:trPr>
          <w:trHeight w:val="300"/>
        </w:trPr>
        <w:tc>
          <w:tcPr>
            <w:tcW w:w="19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303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230nm)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75 %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240nm)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90 %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260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99 %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0,2um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300"/>
        </w:trPr>
        <w:tc>
          <w:tcPr>
            <w:tcW w:w="19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HPLC a GC/ECD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EA3471" w:rsidRPr="00AD130E" w:rsidRDefault="00EA3471" w:rsidP="00C75514">
      <w:pPr>
        <w:rPr>
          <w:rFonts w:ascii="Arial" w:hAnsi="Arial" w:cs="Arial"/>
          <w:b/>
          <w:sz w:val="20"/>
          <w:szCs w:val="20"/>
        </w:rPr>
      </w:pPr>
    </w:p>
    <w:p w:rsidR="00EA3471" w:rsidRPr="00AD130E" w:rsidRDefault="00EA3471" w:rsidP="00C75514">
      <w:pPr>
        <w:rPr>
          <w:rFonts w:ascii="Arial" w:hAnsi="Arial" w:cs="Arial"/>
          <w:b/>
          <w:sz w:val="20"/>
          <w:szCs w:val="20"/>
        </w:rPr>
      </w:pPr>
    </w:p>
    <w:p w:rsidR="00C75514" w:rsidRPr="00AD130E" w:rsidRDefault="00C75514" w:rsidP="00C75514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 xml:space="preserve">4.1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Dichlormetan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HPLC/FLD/UV a 4.2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Dichlormetan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GC/ECD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3436"/>
        <w:gridCol w:w="3438"/>
      </w:tblGrid>
      <w:tr w:rsidR="00C6392A" w:rsidRPr="00AD130E" w:rsidTr="007069A0">
        <w:trPr>
          <w:trHeight w:val="405"/>
        </w:trPr>
        <w:tc>
          <w:tcPr>
            <w:tcW w:w="148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4" w:name="RANGE!A1:C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4"/>
          </w:p>
        </w:tc>
        <w:tc>
          <w:tcPr>
            <w:tcW w:w="1757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4.1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Dichlormethan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HPLC/UV/FLD</w:t>
            </w:r>
          </w:p>
        </w:tc>
        <w:tc>
          <w:tcPr>
            <w:tcW w:w="17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4.2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Dichlormetan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GC/ECD</w:t>
            </w:r>
          </w:p>
        </w:tc>
      </w:tr>
      <w:tr w:rsidR="00C6392A" w:rsidRPr="00AD130E" w:rsidTr="00195314">
        <w:trPr>
          <w:trHeight w:val="300"/>
        </w:trPr>
        <w:tc>
          <w:tcPr>
            <w:tcW w:w="148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175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  <w:tc>
          <w:tcPr>
            <w:tcW w:w="17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5,0 mg/l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5 mg/l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 10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by 0,2 um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filter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240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70 %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90 %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260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99 %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52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 w:rsidP="00ED1D5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v </w:t>
            </w:r>
            <w:proofErr w:type="spellStart"/>
            <w:proofErr w:type="gramStart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trichlorbenzenu</w:t>
            </w:r>
            <w:proofErr w:type="spellEnd"/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decachlorbifenylu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interference </w:t>
            </w:r>
            <w:r w:rsidR="00ED1D50"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≤3pg/ml</w:t>
            </w:r>
          </w:p>
        </w:tc>
      </w:tr>
      <w:tr w:rsidR="00C6392A" w:rsidRPr="00AD130E" w:rsidTr="00ED1D50">
        <w:trPr>
          <w:trHeight w:val="525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uhl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n- C11 -  do n -C30  interference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tetradekan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ED1D50">
        <w:trPr>
          <w:trHeight w:val="300"/>
        </w:trPr>
        <w:tc>
          <w:tcPr>
            <w:tcW w:w="14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HPLCanalýzu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UV +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detekci</w:t>
            </w:r>
          </w:p>
        </w:tc>
        <w:tc>
          <w:tcPr>
            <w:tcW w:w="1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GC/ECD analýzu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404682" w:rsidRPr="00AD130E" w:rsidRDefault="00404682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br w:type="page"/>
      </w:r>
    </w:p>
    <w:p w:rsidR="00765449" w:rsidRPr="00AD130E" w:rsidRDefault="00765449" w:rsidP="00765449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 xml:space="preserve">5.1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Dietyleter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GC/FID/ECD a 5.2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Dietyleter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HPLC/FLD/UV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3623"/>
        <w:gridCol w:w="3623"/>
      </w:tblGrid>
      <w:tr w:rsidR="00C6392A" w:rsidRPr="00AD130E" w:rsidTr="00AD130E">
        <w:trPr>
          <w:trHeight w:val="420"/>
        </w:trPr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5" w:name="RANGE!A1:C19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5"/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5.1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Dietyleter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GC/FID/ECD</w:t>
            </w:r>
          </w:p>
        </w:tc>
        <w:tc>
          <w:tcPr>
            <w:tcW w:w="1853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 w:rsidP="003639A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5.2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Dietyleter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HPLC/FLD</w:t>
            </w:r>
            <w:r w:rsidR="003639AD"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/UV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(GC,HPLC)</w:t>
            </w:r>
          </w:p>
        </w:tc>
        <w:tc>
          <w:tcPr>
            <w:tcW w:w="1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  <w:tc>
          <w:tcPr>
            <w:tcW w:w="185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98%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max.10</w:t>
            </w:r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max.10</w:t>
            </w:r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Peroxide (as H2O2)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0,0005%</w:t>
            </w:r>
            <w:proofErr w:type="gram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0,0003%</w:t>
            </w:r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(≤3,0 mg/l)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0,0003%</w:t>
            </w:r>
            <w:proofErr w:type="gram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0,05%</w:t>
            </w:r>
            <w:proofErr w:type="gramEnd"/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0,03%</w:t>
            </w:r>
            <w:proofErr w:type="gram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fluorescence/as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254nm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≤1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fluorescence/as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at365nm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220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≥30%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270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≥90%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300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≥98%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220nm)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≤0,52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235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≤0,26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270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≤0,05</w:t>
            </w:r>
          </w:p>
        </w:tc>
      </w:tr>
      <w:tr w:rsidR="00C6392A" w:rsidRPr="00AD130E" w:rsidTr="00AD130E">
        <w:trPr>
          <w:trHeight w:val="765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GC/ECD,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 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trichlorbenzenu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decachlorbifenylu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interference  na 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≤3pg/ml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525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GC/FID 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(v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uhl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n- C11 -  do n -C30  interference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tetradekan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stabilized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( 2%ethanol)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HPLC analýzu,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UV+Flu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detekci</w:t>
            </w:r>
          </w:p>
        </w:tc>
        <w:tc>
          <w:tcPr>
            <w:tcW w:w="1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HPLC analýzu,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UV+Flu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detekci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953351" w:rsidRPr="00AD130E" w:rsidRDefault="00953351" w:rsidP="00953351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6.1 Etanol pro HPLC/FLD/UV</w:t>
      </w:r>
    </w:p>
    <w:tbl>
      <w:tblPr>
        <w:tblW w:w="397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3"/>
        <w:gridCol w:w="4715"/>
      </w:tblGrid>
      <w:tr w:rsidR="00C6392A" w:rsidRPr="00AD130E" w:rsidTr="00CC690B">
        <w:trPr>
          <w:trHeight w:val="405"/>
        </w:trPr>
        <w:tc>
          <w:tcPr>
            <w:tcW w:w="196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6" w:name="RANGE!A1:B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6"/>
          </w:p>
        </w:tc>
        <w:tc>
          <w:tcPr>
            <w:tcW w:w="303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6.1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Ethanol</w:t>
            </w:r>
            <w:proofErr w:type="spell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p.a</w:t>
            </w:r>
            <w:proofErr w:type="spell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/ HPLC/UV/FLD</w:t>
            </w:r>
          </w:p>
        </w:tc>
      </w:tr>
      <w:tr w:rsidR="00C6392A" w:rsidRPr="00AD130E" w:rsidTr="00195314">
        <w:trPr>
          <w:trHeight w:val="300"/>
        </w:trPr>
        <w:tc>
          <w:tcPr>
            <w:tcW w:w="19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303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0,1 %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0,0005%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Aceton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Aldehydes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as Acetaldehyde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0,001 % 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2-propanol</w:t>
            </w:r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0,003 %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Higher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alcohols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GC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Volatile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impurities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GC Benzen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2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ppm</w:t>
            </w:r>
            <w:proofErr w:type="spellEnd"/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Volatile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impurities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GC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Methanol</w:t>
            </w:r>
            <w:proofErr w:type="spellEnd"/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ppm</w:t>
            </w:r>
            <w:proofErr w:type="spellEnd"/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DB039A">
        <w:trPr>
          <w:trHeight w:val="300"/>
        </w:trPr>
        <w:tc>
          <w:tcPr>
            <w:tcW w:w="19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0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HPLC analýzu, UV +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detekci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3A3978" w:rsidRPr="00AD130E" w:rsidRDefault="003A3978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br w:type="page"/>
      </w:r>
    </w:p>
    <w:p w:rsidR="00B44BFF" w:rsidRPr="00AD130E" w:rsidRDefault="00DA48C3" w:rsidP="00B44BFF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>7</w:t>
      </w:r>
      <w:r w:rsidR="00B44BFF" w:rsidRPr="00AD130E">
        <w:rPr>
          <w:rFonts w:ascii="Arial" w:hAnsi="Arial" w:cs="Arial"/>
          <w:b/>
          <w:sz w:val="20"/>
          <w:szCs w:val="20"/>
        </w:rPr>
        <w:t xml:space="preserve">.1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Etylacetat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HPLC</w:t>
      </w:r>
    </w:p>
    <w:tbl>
      <w:tblPr>
        <w:tblW w:w="6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3460"/>
      </w:tblGrid>
      <w:tr w:rsidR="00C6392A" w:rsidRPr="00AD130E" w:rsidTr="00CC690B">
        <w:trPr>
          <w:trHeight w:val="40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7.1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Etylacetát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HPLC</w:t>
            </w:r>
          </w:p>
        </w:tc>
      </w:tr>
      <w:tr w:rsidR="00C6392A" w:rsidRPr="00AD130E" w:rsidTr="00195314">
        <w:trPr>
          <w:trHeight w:val="300"/>
        </w:trPr>
        <w:tc>
          <w:tcPr>
            <w:tcW w:w="34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34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99,8 %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2,0 mg/l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0,05 %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260nm)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265nm)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270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0,2um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C6392A">
        <w:trPr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HPLC 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AD130E" w:rsidRPr="00AD130E" w:rsidRDefault="00AD130E">
      <w:pPr>
        <w:rPr>
          <w:rFonts w:ascii="Arial" w:hAnsi="Arial" w:cs="Arial"/>
          <w:sz w:val="20"/>
          <w:szCs w:val="20"/>
        </w:rPr>
      </w:pPr>
    </w:p>
    <w:p w:rsidR="007E0D7D" w:rsidRPr="00AD130E" w:rsidRDefault="007E0D7D" w:rsidP="007E0D7D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 xml:space="preserve">8.1 n-Hexan pro HPLC/FLD/UV, 8.2 n-Hexan pro GC/ECD a 8.3 n-Hexan </w:t>
      </w:r>
      <w:proofErr w:type="spellStart"/>
      <w:proofErr w:type="gramStart"/>
      <w:r w:rsidRPr="00AD130E">
        <w:rPr>
          <w:rFonts w:ascii="Arial" w:hAnsi="Arial" w:cs="Arial"/>
          <w:b/>
          <w:sz w:val="20"/>
          <w:szCs w:val="20"/>
        </w:rPr>
        <w:t>p.a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1"/>
        <w:gridCol w:w="3058"/>
        <w:gridCol w:w="2437"/>
        <w:gridCol w:w="1942"/>
      </w:tblGrid>
      <w:tr w:rsidR="00C6392A" w:rsidRPr="00AD130E" w:rsidTr="00AD130E">
        <w:trPr>
          <w:trHeight w:val="405"/>
        </w:trPr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7" w:name="RANGE!A1:D14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7"/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8.1  n-Hexan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HPLC UV/FLD</w:t>
            </w:r>
          </w:p>
        </w:tc>
        <w:tc>
          <w:tcPr>
            <w:tcW w:w="12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8.2  n-Hexan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GC/ECD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8.3  n-Hexan  </w:t>
            </w:r>
            <w:proofErr w:type="spellStart"/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p.a</w:t>
            </w:r>
            <w:proofErr w:type="spell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156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98,0 %</w:t>
            </w:r>
          </w:p>
        </w:tc>
        <w:tc>
          <w:tcPr>
            <w:tcW w:w="124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min. 98%</w:t>
            </w:r>
          </w:p>
        </w:tc>
        <w:tc>
          <w:tcPr>
            <w:tcW w:w="99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99,0 %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Identity (IR)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1,0 mg/l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max. 3,0 mg/l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0,005 %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AD130E">
        <w:trPr>
          <w:trHeight w:val="100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GC/ECD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( 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trichlorbenzenu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decachlorbifenylu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interference 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765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GC/FID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uhl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. n- C11 -  do n -C30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intereference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tetradekan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(at210nm)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50 %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220nm)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85 %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fltred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0,2um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OK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300"/>
        </w:trPr>
        <w:tc>
          <w:tcPr>
            <w:tcW w:w="11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AD130E">
        <w:trPr>
          <w:trHeight w:val="570"/>
        </w:trPr>
        <w:tc>
          <w:tcPr>
            <w:tcW w:w="1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HPLC a GC/ECD</w:t>
            </w:r>
          </w:p>
        </w:tc>
        <w:tc>
          <w:tcPr>
            <w:tcW w:w="1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pro GC/ECD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392A" w:rsidRPr="00AD130E" w:rsidRDefault="00C6392A">
      <w:pPr>
        <w:rPr>
          <w:rFonts w:ascii="Arial" w:hAnsi="Arial" w:cs="Arial"/>
          <w:sz w:val="20"/>
          <w:szCs w:val="20"/>
        </w:rPr>
      </w:pPr>
    </w:p>
    <w:p w:rsidR="00C671E9" w:rsidRPr="00AD130E" w:rsidRDefault="00C671E9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br w:type="page"/>
      </w:r>
    </w:p>
    <w:p w:rsidR="006E1199" w:rsidRPr="00AD130E" w:rsidRDefault="006E1199" w:rsidP="006E1199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 xml:space="preserve">9.1 n-Heptan pro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ultrastopovou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analýzu</w:t>
      </w:r>
    </w:p>
    <w:tbl>
      <w:tblPr>
        <w:tblW w:w="6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620"/>
      </w:tblGrid>
      <w:tr w:rsidR="00C6392A" w:rsidRPr="00AD130E" w:rsidTr="009F3A8B">
        <w:trPr>
          <w:trHeight w:val="40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8" w:name="RANGE!A1:B10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8"/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9.1  n-Heptan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GC /ECD</w:t>
            </w:r>
          </w:p>
        </w:tc>
      </w:tr>
      <w:tr w:rsidR="00C6392A" w:rsidRPr="00AD130E" w:rsidTr="00195314">
        <w:trPr>
          <w:trHeight w:val="300"/>
        </w:trPr>
        <w:tc>
          <w:tcPr>
            <w:tcW w:w="2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99,3 %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0,0002 %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0,005 % 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210nm)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55 %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220nm)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80 %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245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98 %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C6392A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</w:t>
            </w:r>
          </w:p>
        </w:tc>
      </w:tr>
    </w:tbl>
    <w:p w:rsidR="00C6392A" w:rsidRPr="00AD130E" w:rsidRDefault="00C6392A">
      <w:pPr>
        <w:rPr>
          <w:rFonts w:ascii="Arial" w:hAnsi="Arial" w:cs="Arial"/>
          <w:b/>
          <w:sz w:val="20"/>
          <w:szCs w:val="20"/>
        </w:rPr>
      </w:pPr>
    </w:p>
    <w:p w:rsidR="00685627" w:rsidRPr="00AD130E" w:rsidRDefault="00685627">
      <w:pPr>
        <w:rPr>
          <w:rFonts w:ascii="Arial" w:hAnsi="Arial" w:cs="Arial"/>
          <w:b/>
          <w:sz w:val="20"/>
          <w:szCs w:val="20"/>
        </w:rPr>
      </w:pPr>
    </w:p>
    <w:p w:rsidR="00685627" w:rsidRPr="00AD130E" w:rsidRDefault="00685627">
      <w:pPr>
        <w:rPr>
          <w:rFonts w:ascii="Arial" w:hAnsi="Arial" w:cs="Arial"/>
          <w:b/>
          <w:sz w:val="20"/>
          <w:szCs w:val="20"/>
        </w:rPr>
      </w:pPr>
    </w:p>
    <w:p w:rsidR="00930367" w:rsidRPr="00AD130E" w:rsidRDefault="00930367" w:rsidP="00930367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10.1 Metanol pro HPLC/FLD/UV</w:t>
      </w:r>
      <w:r w:rsidR="00C70FD7" w:rsidRPr="00AD130E">
        <w:rPr>
          <w:rFonts w:ascii="Arial" w:hAnsi="Arial" w:cs="Arial"/>
          <w:b/>
          <w:sz w:val="20"/>
          <w:szCs w:val="20"/>
        </w:rPr>
        <w:t>, 10.1a Metanol pro HPLC/FLD/UV a 10.2 Metanol pro LC/MS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465"/>
        <w:gridCol w:w="2559"/>
        <w:gridCol w:w="1874"/>
      </w:tblGrid>
      <w:tr w:rsidR="00C6392A" w:rsidRPr="00AD130E" w:rsidTr="00685627">
        <w:trPr>
          <w:trHeight w:val="405"/>
        </w:trPr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9" w:name="RANGE!A1:D20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Specifikace</w:t>
            </w:r>
            <w:bookmarkEnd w:id="9"/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  </w:t>
            </w:r>
            <w:proofErr w:type="spellStart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Methanol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HPLC/FLD/UV</w:t>
            </w:r>
          </w:p>
        </w:tc>
        <w:tc>
          <w:tcPr>
            <w:tcW w:w="130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10.1a  </w:t>
            </w:r>
            <w:proofErr w:type="spellStart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Methanol</w:t>
            </w:r>
            <w:proofErr w:type="spellEnd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HPLC/FLD/UV</w:t>
            </w:r>
          </w:p>
        </w:tc>
        <w:tc>
          <w:tcPr>
            <w:tcW w:w="958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10.2  </w:t>
            </w:r>
            <w:proofErr w:type="spellStart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>Methanol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LC/MS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(GC, HPLC) </w:t>
            </w:r>
          </w:p>
        </w:tc>
        <w:tc>
          <w:tcPr>
            <w:tcW w:w="126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99,9 %</w:t>
            </w:r>
          </w:p>
        </w:tc>
        <w:tc>
          <w:tcPr>
            <w:tcW w:w="130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99,9 %</w:t>
            </w:r>
          </w:p>
        </w:tc>
        <w:tc>
          <w:tcPr>
            <w:tcW w:w="9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</w:t>
            </w:r>
            <w:proofErr w:type="gramStart"/>
            <w:r w:rsidRPr="00AD130E">
              <w:rPr>
                <w:rFonts w:ascii="Arial" w:hAnsi="Arial" w:cs="Arial"/>
                <w:sz w:val="20"/>
                <w:szCs w:val="20"/>
              </w:rPr>
              <w:t>99,9%</w:t>
            </w:r>
            <w:proofErr w:type="gramEnd"/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Identity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conforms</w:t>
            </w:r>
            <w:proofErr w:type="spellEnd"/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mg/l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2,0 mg/l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1 mg/l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0,02 %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 0,02 %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≤0,01 %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Gradient grade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235nm)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235nm)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5,0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220nm)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Gradient grade 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≤1,0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254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≤1,0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254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mAU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235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Fluorescence (as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254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Fluorescence (as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365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0,5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0,5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0,5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210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20 %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20 %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35%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220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60%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235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83 %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83 %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260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98 %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98 %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≥ 98%</w:t>
            </w:r>
          </w:p>
        </w:tc>
      </w:tr>
      <w:tr w:rsidR="00C6392A" w:rsidRPr="00AD130E" w:rsidTr="00685627">
        <w:trPr>
          <w:trHeight w:val="11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Suitable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LC-MS/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tested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ion trap MS)(Intensity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mass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peak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gramStart"/>
            <w:r w:rsidRPr="00AD130E">
              <w:rPr>
                <w:rFonts w:ascii="Arial" w:hAnsi="Arial" w:cs="Arial"/>
                <w:sz w:val="20"/>
                <w:szCs w:val="20"/>
              </w:rPr>
              <w:t>reserpine(APCI/ESI</w:t>
            </w:r>
            <w:proofErr w:type="gramEnd"/>
            <w:r w:rsidRPr="00AD130E">
              <w:rPr>
                <w:rFonts w:ascii="Arial" w:hAnsi="Arial" w:cs="Arial"/>
                <w:sz w:val="20"/>
                <w:szCs w:val="20"/>
              </w:rPr>
              <w:t xml:space="preserve"> positiv))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</w:p>
        </w:tc>
      </w:tr>
      <w:tr w:rsidR="00C6392A" w:rsidRPr="00AD130E" w:rsidTr="00685627">
        <w:trPr>
          <w:trHeight w:val="114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Suitable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for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LC-MS/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tested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ion trap MS)(Intensity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of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background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mass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peak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based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gramStart"/>
            <w:r w:rsidRPr="00AD130E">
              <w:rPr>
                <w:rFonts w:ascii="Arial" w:hAnsi="Arial" w:cs="Arial"/>
                <w:sz w:val="20"/>
                <w:szCs w:val="20"/>
              </w:rPr>
              <w:t>reserpine(APCI/ESI</w:t>
            </w:r>
            <w:proofErr w:type="gramEnd"/>
            <w:r w:rsidRPr="00AD130E">
              <w:rPr>
                <w:rFonts w:ascii="Arial" w:hAnsi="Arial" w:cs="Arial"/>
                <w:sz w:val="20"/>
                <w:szCs w:val="20"/>
              </w:rPr>
              <w:t xml:space="preserve"> negative))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 xml:space="preserve">≤ 20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ppb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Filtered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 xml:space="preserve"> by 0,2 um </w:t>
            </w:r>
            <w:proofErr w:type="spellStart"/>
            <w:r w:rsidRPr="00AD130E">
              <w:rPr>
                <w:rFonts w:ascii="Arial" w:hAnsi="Arial" w:cs="Arial"/>
                <w:sz w:val="20"/>
                <w:szCs w:val="20"/>
              </w:rPr>
              <w:t>filter</w:t>
            </w:r>
            <w:proofErr w:type="spellEnd"/>
            <w:r w:rsidRPr="00AD130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OK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130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570"/>
        </w:trPr>
        <w:tc>
          <w:tcPr>
            <w:tcW w:w="14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metanol 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HPLC,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metanol 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HPLC,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metanol </w:t>
            </w:r>
            <w:proofErr w:type="gram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proofErr w:type="gram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LC/MS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vyhovující pro UV a FL detekci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vyhovující pro UV a FL detekci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14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balení 30L sud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392A" w:rsidRPr="00AD130E" w:rsidRDefault="00C6392A">
      <w:pPr>
        <w:rPr>
          <w:rFonts w:ascii="Arial" w:hAnsi="Arial" w:cs="Arial"/>
          <w:b/>
          <w:sz w:val="20"/>
          <w:szCs w:val="20"/>
        </w:rPr>
      </w:pPr>
    </w:p>
    <w:p w:rsidR="009C2C4F" w:rsidRPr="00AD130E" w:rsidRDefault="009C2C4F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br w:type="page"/>
      </w:r>
    </w:p>
    <w:p w:rsidR="00C70FD7" w:rsidRPr="00AD130E" w:rsidRDefault="00C70FD7" w:rsidP="00C70FD7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lastRenderedPageBreak/>
        <w:t xml:space="preserve">11.1 </w:t>
      </w:r>
      <w:proofErr w:type="spellStart"/>
      <w:r w:rsidRPr="00AD130E">
        <w:rPr>
          <w:rFonts w:ascii="Arial" w:hAnsi="Arial" w:cs="Arial"/>
          <w:b/>
          <w:sz w:val="20"/>
          <w:szCs w:val="20"/>
        </w:rPr>
        <w:t>Tetrachloretylen</w:t>
      </w:r>
      <w:proofErr w:type="spellEnd"/>
      <w:r w:rsidRPr="00AD130E">
        <w:rPr>
          <w:rFonts w:ascii="Arial" w:hAnsi="Arial" w:cs="Arial"/>
          <w:b/>
          <w:sz w:val="20"/>
          <w:szCs w:val="20"/>
        </w:rPr>
        <w:t xml:space="preserve"> pro IČ</w:t>
      </w:r>
      <w:r w:rsidR="000F3DA6" w:rsidRPr="00AD130E">
        <w:rPr>
          <w:rFonts w:ascii="Arial" w:hAnsi="Arial" w:cs="Arial"/>
          <w:b/>
          <w:sz w:val="20"/>
          <w:szCs w:val="20"/>
        </w:rPr>
        <w:t xml:space="preserve"> a 11.2 </w:t>
      </w:r>
      <w:proofErr w:type="spellStart"/>
      <w:r w:rsidR="000F3DA6" w:rsidRPr="00AD130E">
        <w:rPr>
          <w:rFonts w:ascii="Arial" w:hAnsi="Arial" w:cs="Arial"/>
          <w:b/>
          <w:sz w:val="20"/>
          <w:szCs w:val="20"/>
        </w:rPr>
        <w:t>Tetrachloretylen</w:t>
      </w:r>
      <w:proofErr w:type="spellEnd"/>
      <w:r w:rsidR="000F3DA6" w:rsidRPr="00AD130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="000F3DA6" w:rsidRPr="00AD130E">
        <w:rPr>
          <w:rFonts w:ascii="Arial" w:hAnsi="Arial" w:cs="Arial"/>
          <w:b/>
          <w:sz w:val="20"/>
          <w:szCs w:val="20"/>
        </w:rPr>
        <w:t>p.a</w:t>
      </w:r>
      <w:proofErr w:type="spellEnd"/>
      <w:r w:rsidR="000F3DA6" w:rsidRPr="00AD130E">
        <w:rPr>
          <w:rFonts w:ascii="Arial" w:hAnsi="Arial" w:cs="Arial"/>
          <w:b/>
          <w:sz w:val="20"/>
          <w:szCs w:val="20"/>
        </w:rPr>
        <w:t>.</w:t>
      </w:r>
      <w:proofErr w:type="gramEnd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4"/>
        <w:gridCol w:w="2912"/>
        <w:gridCol w:w="2682"/>
      </w:tblGrid>
      <w:tr w:rsidR="00C6392A" w:rsidRPr="00AD130E" w:rsidTr="00685627">
        <w:trPr>
          <w:trHeight w:val="405"/>
        </w:trPr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</w:p>
        </w:tc>
        <w:tc>
          <w:tcPr>
            <w:tcW w:w="148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11.1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Tetrachlorethylen</w:t>
            </w:r>
            <w:proofErr w:type="spellEnd"/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 IČ</w:t>
            </w:r>
          </w:p>
        </w:tc>
        <w:tc>
          <w:tcPr>
            <w:tcW w:w="13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11.2  </w:t>
            </w:r>
            <w:proofErr w:type="spell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Tetrachlorethylen</w:t>
            </w:r>
            <w:proofErr w:type="spell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p.a</w:t>
            </w:r>
            <w:proofErr w:type="spell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(GC)</w:t>
            </w:r>
          </w:p>
        </w:tc>
        <w:tc>
          <w:tcPr>
            <w:tcW w:w="148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99,9 %</w:t>
            </w:r>
          </w:p>
        </w:tc>
        <w:tc>
          <w:tcPr>
            <w:tcW w:w="137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99,0 %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0,0005 %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0,001 %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0,01 %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0,005 %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Hydrocarbons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(jako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Squalane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3050-2900cm-1)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ppm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Fluorescence (as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quinine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365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1,0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ppb</w:t>
            </w:r>
            <w:proofErr w:type="spellEnd"/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20 %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295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65 %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Transmission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305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≥ 85 %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295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0,19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685627">
        <w:trPr>
          <w:trHeight w:val="300"/>
        </w:trPr>
        <w:tc>
          <w:tcPr>
            <w:tcW w:w="2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Absorbance (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from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305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nm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0,07</w:t>
            </w:r>
          </w:p>
        </w:tc>
        <w:tc>
          <w:tcPr>
            <w:tcW w:w="1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6392A" w:rsidRPr="00AD130E" w:rsidRDefault="00C6392A">
      <w:pPr>
        <w:rPr>
          <w:rFonts w:ascii="Arial" w:hAnsi="Arial" w:cs="Arial"/>
          <w:b/>
          <w:sz w:val="20"/>
          <w:szCs w:val="20"/>
        </w:rPr>
      </w:pPr>
    </w:p>
    <w:p w:rsidR="00036005" w:rsidRPr="00AD130E" w:rsidRDefault="00036005" w:rsidP="00036005">
      <w:pPr>
        <w:rPr>
          <w:rFonts w:ascii="Arial" w:hAnsi="Arial" w:cs="Arial"/>
          <w:b/>
          <w:sz w:val="20"/>
          <w:szCs w:val="20"/>
        </w:rPr>
      </w:pPr>
      <w:r w:rsidRPr="00AD130E">
        <w:rPr>
          <w:rFonts w:ascii="Arial" w:hAnsi="Arial" w:cs="Arial"/>
          <w:b/>
          <w:sz w:val="20"/>
          <w:szCs w:val="20"/>
        </w:rPr>
        <w:t>12.1 Toluen pro GC/ECD</w:t>
      </w:r>
    </w:p>
    <w:tbl>
      <w:tblPr>
        <w:tblW w:w="7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4300"/>
      </w:tblGrid>
      <w:tr w:rsidR="00C6392A" w:rsidRPr="00AD130E" w:rsidTr="009F3A8B">
        <w:trPr>
          <w:trHeight w:val="40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bookmarkStart w:id="10" w:name="RANGE!A1:B9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Specifikace</w:t>
            </w:r>
            <w:bookmarkEnd w:id="10"/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12.1  Toluen</w:t>
            </w:r>
            <w:proofErr w:type="gramEnd"/>
            <w:r w:rsidRPr="00AD130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GC/ECD</w:t>
            </w:r>
          </w:p>
        </w:tc>
      </w:tr>
      <w:tr w:rsidR="00C6392A" w:rsidRPr="00AD130E" w:rsidTr="00195314">
        <w:trPr>
          <w:trHeight w:val="300"/>
        </w:trPr>
        <w:tc>
          <w:tcPr>
            <w:tcW w:w="31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Purity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(GC.,HPLC)</w:t>
            </w:r>
          </w:p>
        </w:tc>
        <w:tc>
          <w:tcPr>
            <w:tcW w:w="43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min. 99,8 %</w:t>
            </w:r>
          </w:p>
        </w:tc>
      </w:tr>
      <w:tr w:rsidR="00C6392A" w:rsidRPr="00AD130E" w:rsidTr="00C6392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Evaporation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residue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3 mg/l</w:t>
            </w:r>
          </w:p>
        </w:tc>
      </w:tr>
      <w:tr w:rsidR="00C6392A" w:rsidRPr="00AD130E" w:rsidTr="00C6392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Water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≤ 0,03%</w:t>
            </w:r>
          </w:p>
        </w:tc>
      </w:tr>
      <w:tr w:rsidR="00C6392A" w:rsidRPr="00AD130E" w:rsidTr="00C6392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10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Hazen</w:t>
            </w:r>
            <w:proofErr w:type="spellEnd"/>
          </w:p>
        </w:tc>
      </w:tr>
      <w:tr w:rsidR="00C6392A" w:rsidRPr="00AD130E" w:rsidTr="00C6392A">
        <w:trPr>
          <w:trHeight w:val="100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GC/ECD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, ( v </w:t>
            </w:r>
            <w:proofErr w:type="spellStart"/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čase</w:t>
            </w:r>
            <w:proofErr w:type="spellEnd"/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od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trichlorbenzenu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do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decachlorbifenylu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interference  na 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lindan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</w:tr>
      <w:tr w:rsidR="00C6392A" w:rsidRPr="00AD130E" w:rsidTr="00C6392A">
        <w:trPr>
          <w:trHeight w:val="76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GC/FID</w:t>
            </w:r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(v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ret.čase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  uhlovodíku</w:t>
            </w:r>
            <w:proofErr w:type="gram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n- C11 -  minimálně do n -C30 interference na  </w:t>
            </w:r>
            <w:proofErr w:type="spellStart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tetradekan</w:t>
            </w:r>
            <w:proofErr w:type="spellEnd"/>
            <w:r w:rsidRPr="00AD130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≤ 3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/ml</w:t>
            </w:r>
          </w:p>
        </w:tc>
      </w:tr>
      <w:tr w:rsidR="00C6392A" w:rsidRPr="00AD130E" w:rsidTr="00C6392A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6392A" w:rsidRPr="00AD130E" w:rsidTr="00C6392A">
        <w:trPr>
          <w:trHeight w:val="30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Pozn.: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92A" w:rsidRPr="00AD130E" w:rsidRDefault="00C639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pro </w:t>
            </w:r>
            <w:proofErr w:type="spellStart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>ultrastopovou</w:t>
            </w:r>
            <w:proofErr w:type="spellEnd"/>
            <w:r w:rsidRPr="00AD130E">
              <w:rPr>
                <w:rFonts w:ascii="Arial" w:hAnsi="Arial" w:cs="Arial"/>
                <w:color w:val="000000"/>
                <w:sz w:val="20"/>
                <w:szCs w:val="20"/>
              </w:rPr>
              <w:t xml:space="preserve"> analýzu GC/ECD</w:t>
            </w:r>
          </w:p>
        </w:tc>
      </w:tr>
    </w:tbl>
    <w:p w:rsidR="00C6392A" w:rsidRPr="00AD130E" w:rsidRDefault="00C6392A">
      <w:pPr>
        <w:rPr>
          <w:rFonts w:ascii="Arial" w:hAnsi="Arial" w:cs="Arial"/>
          <w:b/>
          <w:sz w:val="20"/>
          <w:szCs w:val="20"/>
        </w:rPr>
      </w:pPr>
    </w:p>
    <w:sectPr w:rsidR="00C6392A" w:rsidRPr="00AD130E" w:rsidSect="00833A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25" w:rsidRDefault="005A1825" w:rsidP="004F1805">
      <w:r>
        <w:separator/>
      </w:r>
    </w:p>
  </w:endnote>
  <w:endnote w:type="continuationSeparator" w:id="0">
    <w:p w:rsidR="005A1825" w:rsidRDefault="005A1825" w:rsidP="004F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6D" w:rsidRDefault="001A7B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0121571"/>
      <w:docPartObj>
        <w:docPartGallery w:val="Page Numbers (Bottom of Page)"/>
        <w:docPartUnique/>
      </w:docPartObj>
    </w:sdtPr>
    <w:sdtEndPr/>
    <w:sdtContent>
      <w:p w:rsidR="00C6392A" w:rsidRDefault="00C6392A" w:rsidP="004F1805">
        <w:pPr>
          <w:pStyle w:val="Zpat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54ABD">
          <w:rPr>
            <w:noProof/>
          </w:rPr>
          <w:t>1</w:t>
        </w:r>
        <w:r>
          <w:fldChar w:fldCharType="end"/>
        </w:r>
      </w:p>
    </w:sdtContent>
  </w:sdt>
  <w:p w:rsidR="00C6392A" w:rsidRDefault="00C639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6D" w:rsidRDefault="001A7B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25" w:rsidRDefault="005A1825" w:rsidP="004F1805">
      <w:r>
        <w:separator/>
      </w:r>
    </w:p>
  </w:footnote>
  <w:footnote w:type="continuationSeparator" w:id="0">
    <w:p w:rsidR="005A1825" w:rsidRDefault="005A1825" w:rsidP="004F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6D" w:rsidRDefault="001A7B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6D" w:rsidRDefault="001A7B6D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B6D" w:rsidRDefault="001A7B6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3A"/>
    <w:rsid w:val="00020D9B"/>
    <w:rsid w:val="00034CE3"/>
    <w:rsid w:val="00036005"/>
    <w:rsid w:val="000411F5"/>
    <w:rsid w:val="00066C3A"/>
    <w:rsid w:val="000D5A06"/>
    <w:rsid w:val="000E0F56"/>
    <w:rsid w:val="000E43B5"/>
    <w:rsid w:val="000E6FD8"/>
    <w:rsid w:val="000E72EF"/>
    <w:rsid w:val="000F3DA6"/>
    <w:rsid w:val="00102DEA"/>
    <w:rsid w:val="001104E1"/>
    <w:rsid w:val="001173DD"/>
    <w:rsid w:val="00195314"/>
    <w:rsid w:val="001A29C9"/>
    <w:rsid w:val="001A7B6D"/>
    <w:rsid w:val="001B45E6"/>
    <w:rsid w:val="001C5517"/>
    <w:rsid w:val="0021400F"/>
    <w:rsid w:val="002424A2"/>
    <w:rsid w:val="0030575D"/>
    <w:rsid w:val="00331565"/>
    <w:rsid w:val="003639AD"/>
    <w:rsid w:val="00394665"/>
    <w:rsid w:val="00396798"/>
    <w:rsid w:val="003A3978"/>
    <w:rsid w:val="003D2438"/>
    <w:rsid w:val="003E01B4"/>
    <w:rsid w:val="00404682"/>
    <w:rsid w:val="004231DC"/>
    <w:rsid w:val="00423774"/>
    <w:rsid w:val="00451263"/>
    <w:rsid w:val="00475C56"/>
    <w:rsid w:val="004A7A9F"/>
    <w:rsid w:val="004E10A1"/>
    <w:rsid w:val="004E425A"/>
    <w:rsid w:val="004E57DA"/>
    <w:rsid w:val="004F1805"/>
    <w:rsid w:val="00535839"/>
    <w:rsid w:val="005A1825"/>
    <w:rsid w:val="005B24A0"/>
    <w:rsid w:val="00630B6A"/>
    <w:rsid w:val="00640844"/>
    <w:rsid w:val="00685627"/>
    <w:rsid w:val="006C2F51"/>
    <w:rsid w:val="006C692B"/>
    <w:rsid w:val="006D31D6"/>
    <w:rsid w:val="006E1199"/>
    <w:rsid w:val="006E2CD8"/>
    <w:rsid w:val="007069A0"/>
    <w:rsid w:val="007233A2"/>
    <w:rsid w:val="00765449"/>
    <w:rsid w:val="0077144A"/>
    <w:rsid w:val="007E0D7D"/>
    <w:rsid w:val="00833AFC"/>
    <w:rsid w:val="00854ABD"/>
    <w:rsid w:val="008C583B"/>
    <w:rsid w:val="008F5D68"/>
    <w:rsid w:val="00921210"/>
    <w:rsid w:val="00930367"/>
    <w:rsid w:val="00945C61"/>
    <w:rsid w:val="00952A2E"/>
    <w:rsid w:val="00953351"/>
    <w:rsid w:val="00955C46"/>
    <w:rsid w:val="009C2C4F"/>
    <w:rsid w:val="009F3A8B"/>
    <w:rsid w:val="00A46324"/>
    <w:rsid w:val="00A464B8"/>
    <w:rsid w:val="00A54592"/>
    <w:rsid w:val="00A76497"/>
    <w:rsid w:val="00A94D92"/>
    <w:rsid w:val="00AA7735"/>
    <w:rsid w:val="00AD130E"/>
    <w:rsid w:val="00AD4FEA"/>
    <w:rsid w:val="00B44BFF"/>
    <w:rsid w:val="00B46ACA"/>
    <w:rsid w:val="00B74FD4"/>
    <w:rsid w:val="00C40BF9"/>
    <w:rsid w:val="00C6392A"/>
    <w:rsid w:val="00C671E9"/>
    <w:rsid w:val="00C70FD7"/>
    <w:rsid w:val="00C73AE9"/>
    <w:rsid w:val="00C75514"/>
    <w:rsid w:val="00CC34C0"/>
    <w:rsid w:val="00CC690B"/>
    <w:rsid w:val="00D41EA5"/>
    <w:rsid w:val="00D67880"/>
    <w:rsid w:val="00D703A6"/>
    <w:rsid w:val="00DA48C3"/>
    <w:rsid w:val="00DB039A"/>
    <w:rsid w:val="00E151C6"/>
    <w:rsid w:val="00E844EA"/>
    <w:rsid w:val="00E876CD"/>
    <w:rsid w:val="00E8791A"/>
    <w:rsid w:val="00E91411"/>
    <w:rsid w:val="00E927FF"/>
    <w:rsid w:val="00E97E04"/>
    <w:rsid w:val="00EA3471"/>
    <w:rsid w:val="00ED0816"/>
    <w:rsid w:val="00ED1D50"/>
    <w:rsid w:val="00F1204C"/>
    <w:rsid w:val="00F17BB0"/>
    <w:rsid w:val="00F3775E"/>
    <w:rsid w:val="00F6299B"/>
    <w:rsid w:val="00F6384A"/>
    <w:rsid w:val="00F8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6C3A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6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locked/>
    <w:rsid w:val="00066C3A"/>
    <w:rPr>
      <w:rFonts w:ascii="Courier New" w:hAnsi="Courier New" w:cs="Courier New"/>
      <w:b/>
      <w:bCs/>
      <w:sz w:val="16"/>
      <w:szCs w:val="16"/>
      <w:u w:val="single"/>
      <w:lang w:val="cs-CZ" w:eastAsia="cs-CZ" w:bidi="ar-SA"/>
    </w:rPr>
  </w:style>
  <w:style w:type="paragraph" w:styleId="Rozloendokumentu">
    <w:name w:val="Document Map"/>
    <w:basedOn w:val="Normln"/>
    <w:semiHidden/>
    <w:rsid w:val="00AA77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F1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180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1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8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66C3A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66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locked/>
    <w:rsid w:val="00066C3A"/>
    <w:rPr>
      <w:rFonts w:ascii="Courier New" w:hAnsi="Courier New" w:cs="Courier New"/>
      <w:b/>
      <w:bCs/>
      <w:sz w:val="16"/>
      <w:szCs w:val="16"/>
      <w:u w:val="single"/>
      <w:lang w:val="cs-CZ" w:eastAsia="cs-CZ" w:bidi="ar-SA"/>
    </w:rPr>
  </w:style>
  <w:style w:type="paragraph" w:styleId="Rozloendokumentu">
    <w:name w:val="Document Map"/>
    <w:basedOn w:val="Normln"/>
    <w:semiHidden/>
    <w:rsid w:val="00AA773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4F18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F1805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F18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18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1098</Words>
  <Characters>6479</Characters>
  <Application>Microsoft Office Word</Application>
  <DocSecurity>0</DocSecurity>
  <Lines>53</Lines>
  <Paragraphs>15</Paragraphs>
  <ScaleCrop>false</ScaleCrop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2016-08-16T12:41:00Z</dcterms:created>
  <dcterms:modified xsi:type="dcterms:W3CDTF">2018-11-06T09:56:00Z</dcterms:modified>
</cp:coreProperties>
</file>