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19" w:rsidRPr="009B13F3" w:rsidRDefault="008012D3" w:rsidP="00A92B61">
      <w:pPr>
        <w:spacing w:after="0"/>
        <w:rPr>
          <w:rFonts w:ascii="Arial" w:hAnsi="Arial" w:cs="Arial"/>
          <w:sz w:val="20"/>
        </w:rPr>
      </w:pPr>
      <w:r w:rsidRPr="009B13F3">
        <w:rPr>
          <w:rFonts w:ascii="Arial" w:hAnsi="Arial" w:cs="Arial"/>
          <w:sz w:val="20"/>
        </w:rPr>
        <w:t>Příloha č. 1</w:t>
      </w:r>
      <w:r w:rsidR="00EA2708">
        <w:rPr>
          <w:rFonts w:ascii="Arial" w:hAnsi="Arial" w:cs="Arial"/>
          <w:sz w:val="20"/>
        </w:rPr>
        <w:t xml:space="preserve"> zadávací dokumentace</w:t>
      </w:r>
    </w:p>
    <w:p w:rsidR="00561A83" w:rsidRPr="009B13F3" w:rsidRDefault="00561A83" w:rsidP="00A92B61">
      <w:pPr>
        <w:spacing w:after="0"/>
        <w:jc w:val="center"/>
        <w:outlineLvl w:val="0"/>
        <w:rPr>
          <w:rFonts w:ascii="Arial" w:hAnsi="Arial" w:cs="Arial"/>
          <w:b/>
          <w:sz w:val="20"/>
          <w:szCs w:val="20"/>
        </w:rPr>
      </w:pPr>
    </w:p>
    <w:p w:rsidR="00726294" w:rsidRPr="009B13F3" w:rsidRDefault="00AA3DE9" w:rsidP="00A92B61">
      <w:pPr>
        <w:spacing w:after="0"/>
        <w:jc w:val="center"/>
        <w:outlineLvl w:val="0"/>
        <w:rPr>
          <w:rFonts w:ascii="Arial" w:hAnsi="Arial" w:cs="Arial"/>
          <w:b/>
          <w:sz w:val="20"/>
          <w:szCs w:val="20"/>
        </w:rPr>
      </w:pPr>
      <w:r w:rsidRPr="009B13F3">
        <w:rPr>
          <w:rFonts w:ascii="Arial" w:hAnsi="Arial" w:cs="Arial"/>
          <w:b/>
          <w:sz w:val="20"/>
          <w:szCs w:val="20"/>
        </w:rPr>
        <w:t>KUPNÍ SMLOUVA</w:t>
      </w:r>
    </w:p>
    <w:p w:rsidR="007A5B0B" w:rsidRPr="009B13F3" w:rsidRDefault="007A5B0B" w:rsidP="00A92B61">
      <w:pPr>
        <w:spacing w:after="0"/>
        <w:jc w:val="center"/>
        <w:rPr>
          <w:rFonts w:ascii="Arial" w:hAnsi="Arial" w:cs="Arial"/>
          <w:b/>
          <w:i/>
          <w:color w:val="FF0000"/>
          <w:sz w:val="20"/>
          <w:szCs w:val="20"/>
        </w:rPr>
      </w:pPr>
      <w:r w:rsidRPr="009B13F3">
        <w:rPr>
          <w:rFonts w:ascii="Arial" w:hAnsi="Arial" w:cs="Arial"/>
          <w:b/>
          <w:i/>
          <w:color w:val="FF0000"/>
          <w:sz w:val="20"/>
          <w:szCs w:val="20"/>
        </w:rPr>
        <w:t>(návrh)</w:t>
      </w:r>
    </w:p>
    <w:p w:rsidR="00FB42FF" w:rsidRPr="009B13F3" w:rsidRDefault="00FB42FF" w:rsidP="00A92B61">
      <w:pPr>
        <w:spacing w:after="0"/>
        <w:jc w:val="center"/>
        <w:outlineLvl w:val="0"/>
        <w:rPr>
          <w:rFonts w:ascii="Arial" w:hAnsi="Arial" w:cs="Arial"/>
          <w:b/>
          <w:sz w:val="20"/>
          <w:szCs w:val="20"/>
        </w:rPr>
      </w:pPr>
      <w:r w:rsidRPr="009B13F3">
        <w:rPr>
          <w:rFonts w:ascii="Arial" w:hAnsi="Arial" w:cs="Arial"/>
          <w:b/>
          <w:sz w:val="20"/>
          <w:szCs w:val="20"/>
        </w:rPr>
        <w:t xml:space="preserve">uzavřená dle ustanovení § 2079 a násl. zákona č. 89/2012 Sb., občanský zákoník v platném znění </w:t>
      </w:r>
      <w:proofErr w:type="gramStart"/>
      <w:r w:rsidRPr="009B13F3">
        <w:rPr>
          <w:rFonts w:ascii="Arial" w:hAnsi="Arial" w:cs="Arial"/>
          <w:b/>
          <w:sz w:val="20"/>
          <w:szCs w:val="20"/>
        </w:rPr>
        <w:t>mezi</w:t>
      </w:r>
      <w:proofErr w:type="gramEnd"/>
      <w:r w:rsidRPr="009B13F3">
        <w:rPr>
          <w:rFonts w:ascii="Arial" w:hAnsi="Arial" w:cs="Arial"/>
          <w:b/>
          <w:sz w:val="20"/>
          <w:szCs w:val="20"/>
        </w:rPr>
        <w:t>:</w:t>
      </w:r>
    </w:p>
    <w:p w:rsidR="0091585B" w:rsidRPr="009B13F3" w:rsidRDefault="0091585B" w:rsidP="00A92B61">
      <w:pPr>
        <w:spacing w:after="0"/>
        <w:rPr>
          <w:rFonts w:ascii="Arial" w:hAnsi="Arial" w:cs="Arial"/>
          <w:b/>
          <w:sz w:val="20"/>
          <w:szCs w:val="20"/>
        </w:rPr>
      </w:pPr>
    </w:p>
    <w:p w:rsidR="0091585B" w:rsidRPr="009B13F3" w:rsidRDefault="0091585B" w:rsidP="00A92B61">
      <w:pPr>
        <w:spacing w:after="0"/>
        <w:rPr>
          <w:rFonts w:ascii="Arial" w:hAnsi="Arial" w:cs="Arial"/>
          <w:b/>
          <w:sz w:val="20"/>
          <w:szCs w:val="20"/>
        </w:rPr>
      </w:pPr>
    </w:p>
    <w:p w:rsidR="002A5A0B" w:rsidRPr="009B13F3" w:rsidRDefault="002A5A0B" w:rsidP="00A92B61">
      <w:pPr>
        <w:spacing w:after="0"/>
        <w:rPr>
          <w:rFonts w:ascii="Arial" w:hAnsi="Arial" w:cs="Arial"/>
          <w:b/>
          <w:sz w:val="20"/>
          <w:szCs w:val="20"/>
        </w:rPr>
      </w:pPr>
      <w:r w:rsidRPr="009B13F3">
        <w:rPr>
          <w:rFonts w:ascii="Arial" w:hAnsi="Arial" w:cs="Arial"/>
          <w:b/>
          <w:sz w:val="20"/>
          <w:szCs w:val="20"/>
        </w:rPr>
        <w:t>Kupujícím:</w:t>
      </w:r>
    </w:p>
    <w:p w:rsidR="0091585B" w:rsidRPr="009B13F3" w:rsidRDefault="0091585B" w:rsidP="00A92B61">
      <w:pPr>
        <w:spacing w:after="0"/>
        <w:rPr>
          <w:rFonts w:ascii="Arial" w:hAnsi="Arial" w:cs="Arial"/>
          <w:b/>
          <w:sz w:val="20"/>
          <w:szCs w:val="20"/>
        </w:rPr>
      </w:pPr>
    </w:p>
    <w:p w:rsidR="002A5A0B" w:rsidRPr="009B13F3" w:rsidRDefault="002A5A0B" w:rsidP="00A92B61">
      <w:pPr>
        <w:tabs>
          <w:tab w:val="left" w:pos="851"/>
          <w:tab w:val="left" w:pos="2977"/>
        </w:tabs>
        <w:spacing w:after="0" w:line="240" w:lineRule="auto"/>
        <w:rPr>
          <w:rFonts w:ascii="Arial" w:hAnsi="Arial" w:cs="Arial"/>
          <w:sz w:val="20"/>
          <w:szCs w:val="20"/>
        </w:rPr>
      </w:pPr>
      <w:r w:rsidRPr="009B13F3">
        <w:rPr>
          <w:rFonts w:ascii="Arial" w:hAnsi="Arial" w:cs="Arial"/>
          <w:sz w:val="20"/>
          <w:szCs w:val="20"/>
        </w:rPr>
        <w:tab/>
        <w:t>název:</w:t>
      </w:r>
      <w:r w:rsidRPr="009B13F3">
        <w:rPr>
          <w:rFonts w:ascii="Arial" w:hAnsi="Arial" w:cs="Arial"/>
          <w:sz w:val="20"/>
          <w:szCs w:val="20"/>
        </w:rPr>
        <w:tab/>
      </w:r>
      <w:r w:rsidRPr="009B13F3">
        <w:rPr>
          <w:rFonts w:ascii="Arial" w:hAnsi="Arial" w:cs="Arial"/>
          <w:b/>
          <w:sz w:val="20"/>
          <w:szCs w:val="20"/>
        </w:rPr>
        <w:t>Zdravotní ústav se sídlem v Ostravě</w:t>
      </w:r>
    </w:p>
    <w:p w:rsidR="002A5A0B" w:rsidRPr="009B13F3" w:rsidRDefault="002A5A0B" w:rsidP="00A92B61">
      <w:pPr>
        <w:tabs>
          <w:tab w:val="left" w:pos="851"/>
          <w:tab w:val="left" w:pos="2977"/>
        </w:tabs>
        <w:spacing w:after="0" w:line="240" w:lineRule="auto"/>
        <w:rPr>
          <w:rFonts w:ascii="Arial" w:hAnsi="Arial" w:cs="Arial"/>
          <w:sz w:val="20"/>
          <w:szCs w:val="20"/>
        </w:rPr>
      </w:pPr>
      <w:r w:rsidRPr="009B13F3">
        <w:rPr>
          <w:rFonts w:ascii="Arial" w:hAnsi="Arial" w:cs="Arial"/>
          <w:sz w:val="20"/>
          <w:szCs w:val="20"/>
        </w:rPr>
        <w:tab/>
        <w:t>sídlo:</w:t>
      </w:r>
      <w:r w:rsidRPr="009B13F3">
        <w:rPr>
          <w:rFonts w:ascii="Arial" w:hAnsi="Arial" w:cs="Arial"/>
          <w:sz w:val="20"/>
          <w:szCs w:val="20"/>
        </w:rPr>
        <w:tab/>
        <w:t>Partyzánské nám</w:t>
      </w:r>
      <w:r w:rsidR="00E936CB">
        <w:rPr>
          <w:rFonts w:ascii="Arial" w:hAnsi="Arial" w:cs="Arial"/>
          <w:sz w:val="20"/>
          <w:szCs w:val="20"/>
        </w:rPr>
        <w:t>ěstí 2633/</w:t>
      </w:r>
      <w:r w:rsidRPr="009B13F3">
        <w:rPr>
          <w:rFonts w:ascii="Arial" w:hAnsi="Arial" w:cs="Arial"/>
          <w:sz w:val="20"/>
          <w:szCs w:val="20"/>
        </w:rPr>
        <w:t xml:space="preserve">7, </w:t>
      </w:r>
      <w:r w:rsidR="00E936CB">
        <w:rPr>
          <w:rFonts w:ascii="Arial" w:hAnsi="Arial" w:cs="Arial"/>
          <w:sz w:val="20"/>
          <w:szCs w:val="20"/>
        </w:rPr>
        <w:t xml:space="preserve">Moravská Ostrava, </w:t>
      </w:r>
      <w:r w:rsidRPr="009B13F3">
        <w:rPr>
          <w:rFonts w:ascii="Arial" w:hAnsi="Arial" w:cs="Arial"/>
          <w:sz w:val="20"/>
          <w:szCs w:val="20"/>
        </w:rPr>
        <w:t>Ostrava</w:t>
      </w:r>
    </w:p>
    <w:p w:rsidR="002A5A0B" w:rsidRPr="009B13F3" w:rsidRDefault="002A5A0B" w:rsidP="00A92B61">
      <w:pPr>
        <w:tabs>
          <w:tab w:val="left" w:pos="851"/>
          <w:tab w:val="left" w:pos="2977"/>
        </w:tabs>
        <w:spacing w:after="0" w:line="240" w:lineRule="auto"/>
        <w:rPr>
          <w:rFonts w:ascii="Arial" w:hAnsi="Arial" w:cs="Arial"/>
          <w:sz w:val="20"/>
          <w:szCs w:val="20"/>
        </w:rPr>
      </w:pPr>
      <w:r w:rsidRPr="009B13F3">
        <w:rPr>
          <w:rFonts w:ascii="Arial" w:hAnsi="Arial" w:cs="Arial"/>
          <w:sz w:val="20"/>
          <w:szCs w:val="20"/>
        </w:rPr>
        <w:tab/>
        <w:t>IČ:</w:t>
      </w:r>
      <w:r w:rsidRPr="009B13F3">
        <w:rPr>
          <w:rFonts w:ascii="Arial" w:hAnsi="Arial" w:cs="Arial"/>
          <w:sz w:val="20"/>
          <w:szCs w:val="20"/>
        </w:rPr>
        <w:tab/>
        <w:t>71009396</w:t>
      </w:r>
    </w:p>
    <w:p w:rsidR="002A5A0B" w:rsidRPr="009B13F3" w:rsidRDefault="002A5A0B" w:rsidP="00A92B61">
      <w:pPr>
        <w:tabs>
          <w:tab w:val="left" w:pos="851"/>
          <w:tab w:val="left" w:pos="2977"/>
        </w:tabs>
        <w:spacing w:after="0" w:line="240" w:lineRule="auto"/>
        <w:rPr>
          <w:rFonts w:ascii="Arial" w:hAnsi="Arial" w:cs="Arial"/>
          <w:sz w:val="20"/>
          <w:szCs w:val="20"/>
        </w:rPr>
      </w:pPr>
      <w:r w:rsidRPr="009B13F3">
        <w:rPr>
          <w:rFonts w:ascii="Arial" w:hAnsi="Arial" w:cs="Arial"/>
          <w:sz w:val="20"/>
          <w:szCs w:val="20"/>
        </w:rPr>
        <w:tab/>
        <w:t>DIČ:</w:t>
      </w:r>
      <w:r w:rsidRPr="009B13F3">
        <w:rPr>
          <w:rFonts w:ascii="Arial" w:hAnsi="Arial" w:cs="Arial"/>
          <w:sz w:val="20"/>
          <w:szCs w:val="20"/>
        </w:rPr>
        <w:tab/>
        <w:t>CZ71009396</w:t>
      </w:r>
    </w:p>
    <w:p w:rsidR="002A5A0B" w:rsidRPr="009B13F3" w:rsidRDefault="002A5A0B" w:rsidP="00A92B61">
      <w:pPr>
        <w:tabs>
          <w:tab w:val="left" w:pos="851"/>
          <w:tab w:val="left" w:pos="2977"/>
        </w:tabs>
        <w:spacing w:after="0" w:line="240" w:lineRule="auto"/>
        <w:rPr>
          <w:rFonts w:ascii="Arial" w:hAnsi="Arial" w:cs="Arial"/>
          <w:sz w:val="20"/>
          <w:szCs w:val="20"/>
        </w:rPr>
      </w:pPr>
      <w:r w:rsidRPr="009B13F3">
        <w:rPr>
          <w:rFonts w:ascii="Arial" w:hAnsi="Arial" w:cs="Arial"/>
          <w:sz w:val="20"/>
          <w:szCs w:val="20"/>
        </w:rPr>
        <w:tab/>
        <w:t>bankovní spojení:</w:t>
      </w:r>
      <w:r w:rsidRPr="009B13F3">
        <w:rPr>
          <w:rFonts w:ascii="Arial" w:hAnsi="Arial" w:cs="Arial"/>
          <w:sz w:val="20"/>
          <w:szCs w:val="20"/>
        </w:rPr>
        <w:tab/>
        <w:t>ČNB</w:t>
      </w:r>
    </w:p>
    <w:p w:rsidR="002A5A0B" w:rsidRPr="009B13F3" w:rsidRDefault="002A5A0B" w:rsidP="00A92B61">
      <w:pPr>
        <w:tabs>
          <w:tab w:val="left" w:pos="851"/>
          <w:tab w:val="left" w:pos="2977"/>
        </w:tabs>
        <w:spacing w:after="0" w:line="240" w:lineRule="auto"/>
        <w:rPr>
          <w:rFonts w:ascii="Arial" w:hAnsi="Arial" w:cs="Arial"/>
          <w:sz w:val="20"/>
          <w:szCs w:val="20"/>
        </w:rPr>
      </w:pPr>
      <w:r w:rsidRPr="009B13F3">
        <w:rPr>
          <w:rFonts w:ascii="Arial" w:hAnsi="Arial" w:cs="Arial"/>
          <w:sz w:val="20"/>
          <w:szCs w:val="20"/>
        </w:rPr>
        <w:tab/>
        <w:t xml:space="preserve">č. </w:t>
      </w:r>
      <w:proofErr w:type="spellStart"/>
      <w:r w:rsidRPr="009B13F3">
        <w:rPr>
          <w:rFonts w:ascii="Arial" w:hAnsi="Arial" w:cs="Arial"/>
          <w:sz w:val="20"/>
          <w:szCs w:val="20"/>
        </w:rPr>
        <w:t>ú.</w:t>
      </w:r>
      <w:proofErr w:type="spellEnd"/>
      <w:r w:rsidRPr="009B13F3">
        <w:rPr>
          <w:rFonts w:ascii="Arial" w:hAnsi="Arial" w:cs="Arial"/>
          <w:sz w:val="20"/>
          <w:szCs w:val="20"/>
        </w:rPr>
        <w:t xml:space="preserve">: </w:t>
      </w:r>
      <w:r w:rsidRPr="009B13F3">
        <w:rPr>
          <w:rFonts w:ascii="Arial" w:hAnsi="Arial" w:cs="Arial"/>
          <w:sz w:val="20"/>
          <w:szCs w:val="20"/>
        </w:rPr>
        <w:tab/>
        <w:t>3235761/0710</w:t>
      </w:r>
    </w:p>
    <w:p w:rsidR="002A5A0B" w:rsidRPr="009B13F3" w:rsidRDefault="002A5A0B" w:rsidP="00A92B61">
      <w:pPr>
        <w:tabs>
          <w:tab w:val="left" w:pos="851"/>
          <w:tab w:val="left" w:pos="2977"/>
        </w:tabs>
        <w:spacing w:after="0" w:line="240" w:lineRule="auto"/>
        <w:rPr>
          <w:rFonts w:ascii="Arial" w:hAnsi="Arial" w:cs="Arial"/>
          <w:sz w:val="20"/>
          <w:szCs w:val="20"/>
        </w:rPr>
      </w:pPr>
      <w:r w:rsidRPr="009B13F3">
        <w:rPr>
          <w:rFonts w:ascii="Arial" w:hAnsi="Arial" w:cs="Arial"/>
          <w:sz w:val="20"/>
          <w:szCs w:val="20"/>
        </w:rPr>
        <w:tab/>
        <w:t>zastoupený:</w:t>
      </w:r>
      <w:r w:rsidRPr="009B13F3">
        <w:rPr>
          <w:rFonts w:ascii="Arial" w:hAnsi="Arial" w:cs="Arial"/>
          <w:sz w:val="20"/>
          <w:szCs w:val="20"/>
        </w:rPr>
        <w:tab/>
        <w:t xml:space="preserve">RNDr. Petrem </w:t>
      </w:r>
      <w:proofErr w:type="spellStart"/>
      <w:r w:rsidRPr="009B13F3">
        <w:rPr>
          <w:rFonts w:ascii="Arial" w:hAnsi="Arial" w:cs="Arial"/>
          <w:sz w:val="20"/>
          <w:szCs w:val="20"/>
        </w:rPr>
        <w:t>Hapalou</w:t>
      </w:r>
      <w:proofErr w:type="spellEnd"/>
      <w:r w:rsidRPr="009B13F3">
        <w:rPr>
          <w:rFonts w:ascii="Arial" w:hAnsi="Arial" w:cs="Arial"/>
          <w:sz w:val="20"/>
          <w:szCs w:val="20"/>
        </w:rPr>
        <w:t>, ředitelem</w:t>
      </w:r>
    </w:p>
    <w:p w:rsidR="002A5A0B" w:rsidRPr="009B13F3" w:rsidRDefault="002A5A0B" w:rsidP="00A92B61">
      <w:pPr>
        <w:tabs>
          <w:tab w:val="left" w:pos="851"/>
          <w:tab w:val="left" w:pos="3402"/>
        </w:tabs>
        <w:spacing w:after="0" w:line="240" w:lineRule="auto"/>
        <w:rPr>
          <w:rFonts w:ascii="Arial" w:hAnsi="Arial" w:cs="Arial"/>
          <w:sz w:val="20"/>
          <w:szCs w:val="20"/>
        </w:rPr>
      </w:pPr>
    </w:p>
    <w:p w:rsidR="002A5A0B" w:rsidRPr="009B13F3" w:rsidRDefault="002A5A0B" w:rsidP="00A92B61">
      <w:pPr>
        <w:tabs>
          <w:tab w:val="left" w:pos="851"/>
          <w:tab w:val="left" w:pos="3402"/>
        </w:tabs>
        <w:spacing w:after="0" w:line="240" w:lineRule="auto"/>
        <w:rPr>
          <w:rFonts w:ascii="Arial" w:hAnsi="Arial" w:cs="Arial"/>
          <w:sz w:val="20"/>
          <w:szCs w:val="20"/>
        </w:rPr>
      </w:pPr>
      <w:r w:rsidRPr="009B13F3">
        <w:rPr>
          <w:rFonts w:ascii="Arial" w:hAnsi="Arial" w:cs="Arial"/>
          <w:sz w:val="20"/>
          <w:szCs w:val="20"/>
        </w:rPr>
        <w:tab/>
        <w:t>(dále jen „kupující“)</w:t>
      </w:r>
    </w:p>
    <w:p w:rsidR="002A5A0B" w:rsidRPr="009B13F3" w:rsidRDefault="002A5A0B" w:rsidP="00A92B61">
      <w:pPr>
        <w:tabs>
          <w:tab w:val="left" w:pos="851"/>
          <w:tab w:val="left" w:pos="3402"/>
        </w:tabs>
        <w:spacing w:after="0" w:line="240" w:lineRule="auto"/>
        <w:jc w:val="center"/>
        <w:rPr>
          <w:rFonts w:ascii="Arial" w:hAnsi="Arial" w:cs="Arial"/>
          <w:sz w:val="20"/>
          <w:szCs w:val="20"/>
        </w:rPr>
      </w:pPr>
    </w:p>
    <w:p w:rsidR="002A5A0B" w:rsidRPr="009B13F3" w:rsidRDefault="002A5A0B" w:rsidP="00A92B61">
      <w:pPr>
        <w:tabs>
          <w:tab w:val="left" w:pos="851"/>
          <w:tab w:val="left" w:pos="3402"/>
        </w:tabs>
        <w:spacing w:after="0" w:line="240" w:lineRule="auto"/>
        <w:jc w:val="center"/>
        <w:rPr>
          <w:rFonts w:ascii="Arial" w:hAnsi="Arial" w:cs="Arial"/>
          <w:sz w:val="20"/>
          <w:szCs w:val="20"/>
        </w:rPr>
      </w:pPr>
      <w:r w:rsidRPr="009B13F3">
        <w:rPr>
          <w:rFonts w:ascii="Arial" w:hAnsi="Arial" w:cs="Arial"/>
          <w:sz w:val="20"/>
          <w:szCs w:val="20"/>
        </w:rPr>
        <w:t>a</w:t>
      </w:r>
    </w:p>
    <w:p w:rsidR="002A5A0B" w:rsidRPr="009B13F3" w:rsidRDefault="002A5A0B" w:rsidP="00A92B61">
      <w:pPr>
        <w:tabs>
          <w:tab w:val="left" w:pos="851"/>
          <w:tab w:val="left" w:pos="3402"/>
        </w:tabs>
        <w:spacing w:after="0" w:line="240" w:lineRule="auto"/>
        <w:jc w:val="center"/>
        <w:rPr>
          <w:rFonts w:ascii="Arial" w:hAnsi="Arial" w:cs="Arial"/>
          <w:sz w:val="20"/>
          <w:szCs w:val="20"/>
        </w:rPr>
      </w:pPr>
    </w:p>
    <w:p w:rsidR="002A5A0B" w:rsidRPr="009B13F3" w:rsidRDefault="002A5A0B" w:rsidP="00A92B61">
      <w:pPr>
        <w:spacing w:after="0" w:line="240" w:lineRule="auto"/>
        <w:rPr>
          <w:rFonts w:ascii="Arial" w:hAnsi="Arial" w:cs="Arial"/>
          <w:b/>
          <w:sz w:val="20"/>
          <w:szCs w:val="20"/>
        </w:rPr>
      </w:pPr>
    </w:p>
    <w:p w:rsidR="002A5A0B" w:rsidRPr="009B13F3" w:rsidRDefault="002A5A0B" w:rsidP="00A92B61">
      <w:pPr>
        <w:spacing w:after="0"/>
        <w:rPr>
          <w:rFonts w:ascii="Arial" w:hAnsi="Arial" w:cs="Arial"/>
          <w:b/>
          <w:sz w:val="20"/>
          <w:szCs w:val="20"/>
        </w:rPr>
      </w:pPr>
      <w:r w:rsidRPr="009B13F3">
        <w:rPr>
          <w:rFonts w:ascii="Arial" w:hAnsi="Arial" w:cs="Arial"/>
          <w:b/>
          <w:sz w:val="20"/>
          <w:szCs w:val="20"/>
        </w:rPr>
        <w:t>Prodávajícím:</w:t>
      </w:r>
    </w:p>
    <w:p w:rsidR="0091585B" w:rsidRPr="009B13F3" w:rsidRDefault="0091585B" w:rsidP="00A92B61">
      <w:pPr>
        <w:spacing w:after="0"/>
        <w:rPr>
          <w:rFonts w:ascii="Arial" w:hAnsi="Arial" w:cs="Arial"/>
          <w:b/>
          <w:sz w:val="20"/>
          <w:szCs w:val="20"/>
        </w:rPr>
      </w:pPr>
    </w:p>
    <w:p w:rsidR="002A5A0B" w:rsidRPr="009B13F3" w:rsidRDefault="002A5A0B" w:rsidP="00A92B61">
      <w:pPr>
        <w:tabs>
          <w:tab w:val="left" w:pos="851"/>
          <w:tab w:val="left" w:pos="2977"/>
        </w:tabs>
        <w:spacing w:after="0" w:line="240" w:lineRule="auto"/>
        <w:rPr>
          <w:rFonts w:ascii="Arial" w:hAnsi="Arial" w:cs="Arial"/>
          <w:sz w:val="20"/>
          <w:szCs w:val="20"/>
        </w:rPr>
      </w:pPr>
      <w:r w:rsidRPr="009B13F3">
        <w:rPr>
          <w:rFonts w:ascii="Arial" w:hAnsi="Arial" w:cs="Arial"/>
          <w:b/>
          <w:sz w:val="20"/>
          <w:szCs w:val="20"/>
        </w:rPr>
        <w:tab/>
      </w:r>
      <w:r w:rsidRPr="009B13F3">
        <w:rPr>
          <w:rFonts w:ascii="Arial" w:hAnsi="Arial" w:cs="Arial"/>
          <w:sz w:val="20"/>
          <w:szCs w:val="20"/>
        </w:rPr>
        <w:t>název:</w:t>
      </w:r>
      <w:r w:rsidRPr="009B13F3">
        <w:rPr>
          <w:rFonts w:ascii="Arial" w:hAnsi="Arial" w:cs="Arial"/>
          <w:b/>
          <w:sz w:val="20"/>
          <w:szCs w:val="20"/>
        </w:rPr>
        <w:tab/>
      </w:r>
      <w:r w:rsidRPr="009B13F3">
        <w:rPr>
          <w:rFonts w:ascii="Arial" w:hAnsi="Arial" w:cs="Arial"/>
          <w:sz w:val="20"/>
          <w:szCs w:val="20"/>
          <w:highlight w:val="yellow"/>
        </w:rPr>
        <w:t>…………………………………</w:t>
      </w:r>
    </w:p>
    <w:p w:rsidR="002A5A0B" w:rsidRPr="009B13F3" w:rsidRDefault="002A5A0B" w:rsidP="00A92B61">
      <w:pPr>
        <w:tabs>
          <w:tab w:val="left" w:pos="851"/>
          <w:tab w:val="left" w:pos="2977"/>
        </w:tabs>
        <w:spacing w:after="0" w:line="240" w:lineRule="auto"/>
        <w:rPr>
          <w:rFonts w:ascii="Arial" w:hAnsi="Arial" w:cs="Arial"/>
          <w:b/>
          <w:sz w:val="20"/>
          <w:szCs w:val="20"/>
        </w:rPr>
      </w:pPr>
      <w:r w:rsidRPr="009B13F3">
        <w:rPr>
          <w:rFonts w:ascii="Arial" w:hAnsi="Arial" w:cs="Arial"/>
          <w:b/>
          <w:sz w:val="20"/>
          <w:szCs w:val="20"/>
        </w:rPr>
        <w:tab/>
      </w:r>
      <w:r w:rsidRPr="009B13F3">
        <w:rPr>
          <w:rFonts w:ascii="Arial" w:hAnsi="Arial" w:cs="Arial"/>
          <w:sz w:val="20"/>
          <w:szCs w:val="20"/>
        </w:rPr>
        <w:t>sídlo:</w:t>
      </w:r>
      <w:r w:rsidRPr="009B13F3">
        <w:rPr>
          <w:rFonts w:ascii="Arial" w:hAnsi="Arial" w:cs="Arial"/>
          <w:b/>
          <w:sz w:val="20"/>
          <w:szCs w:val="20"/>
        </w:rPr>
        <w:tab/>
      </w:r>
      <w:r w:rsidRPr="009B13F3">
        <w:rPr>
          <w:rFonts w:ascii="Arial" w:hAnsi="Arial" w:cs="Arial"/>
          <w:sz w:val="20"/>
          <w:szCs w:val="20"/>
          <w:highlight w:val="yellow"/>
        </w:rPr>
        <w:t>…………………………………</w:t>
      </w:r>
    </w:p>
    <w:p w:rsidR="002A5A0B" w:rsidRPr="009B13F3" w:rsidRDefault="002A5A0B" w:rsidP="00A92B61">
      <w:pPr>
        <w:tabs>
          <w:tab w:val="left" w:pos="851"/>
          <w:tab w:val="left" w:pos="2977"/>
        </w:tabs>
        <w:spacing w:after="0" w:line="240" w:lineRule="auto"/>
        <w:rPr>
          <w:rFonts w:ascii="Arial" w:hAnsi="Arial" w:cs="Arial"/>
          <w:b/>
          <w:sz w:val="20"/>
          <w:szCs w:val="20"/>
        </w:rPr>
      </w:pPr>
      <w:r w:rsidRPr="009B13F3">
        <w:rPr>
          <w:rFonts w:ascii="Arial" w:hAnsi="Arial" w:cs="Arial"/>
          <w:b/>
          <w:sz w:val="20"/>
          <w:szCs w:val="20"/>
        </w:rPr>
        <w:tab/>
      </w:r>
      <w:r w:rsidRPr="009B13F3">
        <w:rPr>
          <w:rFonts w:ascii="Arial" w:hAnsi="Arial" w:cs="Arial"/>
          <w:sz w:val="20"/>
          <w:szCs w:val="20"/>
        </w:rPr>
        <w:t>IČ:</w:t>
      </w:r>
      <w:r w:rsidRPr="009B13F3">
        <w:rPr>
          <w:rFonts w:ascii="Arial" w:hAnsi="Arial" w:cs="Arial"/>
          <w:b/>
          <w:sz w:val="20"/>
          <w:szCs w:val="20"/>
        </w:rPr>
        <w:tab/>
      </w:r>
      <w:r w:rsidRPr="009B13F3">
        <w:rPr>
          <w:rFonts w:ascii="Arial" w:hAnsi="Arial" w:cs="Arial"/>
          <w:sz w:val="20"/>
          <w:szCs w:val="20"/>
          <w:highlight w:val="yellow"/>
        </w:rPr>
        <w:t>…………………………………</w:t>
      </w:r>
    </w:p>
    <w:p w:rsidR="002A5A0B" w:rsidRPr="009B13F3" w:rsidRDefault="002A5A0B" w:rsidP="00A92B61">
      <w:pPr>
        <w:tabs>
          <w:tab w:val="left" w:pos="851"/>
          <w:tab w:val="left" w:pos="2977"/>
        </w:tabs>
        <w:spacing w:after="0" w:line="240" w:lineRule="auto"/>
        <w:rPr>
          <w:rFonts w:ascii="Arial" w:hAnsi="Arial" w:cs="Arial"/>
          <w:sz w:val="20"/>
          <w:szCs w:val="20"/>
        </w:rPr>
      </w:pPr>
      <w:r w:rsidRPr="009B13F3">
        <w:rPr>
          <w:rFonts w:ascii="Arial" w:hAnsi="Arial" w:cs="Arial"/>
          <w:b/>
          <w:sz w:val="20"/>
          <w:szCs w:val="20"/>
        </w:rPr>
        <w:tab/>
      </w:r>
      <w:r w:rsidRPr="009B13F3">
        <w:rPr>
          <w:rFonts w:ascii="Arial" w:hAnsi="Arial" w:cs="Arial"/>
          <w:sz w:val="20"/>
          <w:szCs w:val="20"/>
        </w:rPr>
        <w:t>DIČ:</w:t>
      </w:r>
      <w:r w:rsidRPr="009B13F3">
        <w:rPr>
          <w:rFonts w:ascii="Arial" w:hAnsi="Arial" w:cs="Arial"/>
          <w:sz w:val="20"/>
          <w:szCs w:val="20"/>
        </w:rPr>
        <w:tab/>
      </w:r>
      <w:r w:rsidRPr="009B13F3">
        <w:rPr>
          <w:rFonts w:ascii="Arial" w:hAnsi="Arial" w:cs="Arial"/>
          <w:sz w:val="20"/>
          <w:szCs w:val="20"/>
          <w:highlight w:val="yellow"/>
        </w:rPr>
        <w:t>…………………………………</w:t>
      </w:r>
    </w:p>
    <w:p w:rsidR="002A5A0B" w:rsidRPr="009B13F3" w:rsidRDefault="002A5A0B" w:rsidP="00A92B61">
      <w:pPr>
        <w:tabs>
          <w:tab w:val="left" w:pos="851"/>
          <w:tab w:val="left" w:pos="2977"/>
        </w:tabs>
        <w:spacing w:after="0" w:line="240" w:lineRule="auto"/>
        <w:rPr>
          <w:rFonts w:ascii="Arial" w:hAnsi="Arial" w:cs="Arial"/>
          <w:sz w:val="20"/>
          <w:szCs w:val="20"/>
        </w:rPr>
      </w:pPr>
      <w:r w:rsidRPr="009B13F3">
        <w:rPr>
          <w:rFonts w:ascii="Arial" w:hAnsi="Arial" w:cs="Arial"/>
          <w:b/>
          <w:sz w:val="20"/>
          <w:szCs w:val="20"/>
        </w:rPr>
        <w:tab/>
      </w:r>
      <w:r w:rsidRPr="009B13F3">
        <w:rPr>
          <w:rFonts w:ascii="Arial" w:hAnsi="Arial" w:cs="Arial"/>
          <w:sz w:val="20"/>
          <w:szCs w:val="20"/>
        </w:rPr>
        <w:t>bankovní spojení:</w:t>
      </w:r>
      <w:r w:rsidRPr="009B13F3">
        <w:rPr>
          <w:rFonts w:ascii="Arial" w:hAnsi="Arial" w:cs="Arial"/>
          <w:sz w:val="20"/>
          <w:szCs w:val="20"/>
        </w:rPr>
        <w:tab/>
      </w:r>
      <w:r w:rsidRPr="009B13F3">
        <w:rPr>
          <w:rFonts w:ascii="Arial" w:hAnsi="Arial" w:cs="Arial"/>
          <w:sz w:val="20"/>
          <w:szCs w:val="20"/>
          <w:highlight w:val="yellow"/>
        </w:rPr>
        <w:t>…………………………………</w:t>
      </w:r>
    </w:p>
    <w:p w:rsidR="002A5A0B" w:rsidRPr="009B13F3" w:rsidRDefault="002A5A0B" w:rsidP="00A92B61">
      <w:pPr>
        <w:tabs>
          <w:tab w:val="left" w:pos="851"/>
          <w:tab w:val="left" w:pos="2977"/>
        </w:tabs>
        <w:spacing w:after="0" w:line="240" w:lineRule="auto"/>
        <w:rPr>
          <w:rFonts w:ascii="Arial" w:hAnsi="Arial" w:cs="Arial"/>
          <w:sz w:val="20"/>
          <w:szCs w:val="20"/>
        </w:rPr>
      </w:pPr>
      <w:r w:rsidRPr="009B13F3">
        <w:rPr>
          <w:rFonts w:ascii="Arial" w:hAnsi="Arial" w:cs="Arial"/>
          <w:b/>
          <w:sz w:val="20"/>
          <w:szCs w:val="20"/>
        </w:rPr>
        <w:tab/>
      </w:r>
      <w:r w:rsidRPr="009B13F3">
        <w:rPr>
          <w:rFonts w:ascii="Arial" w:hAnsi="Arial" w:cs="Arial"/>
          <w:sz w:val="20"/>
          <w:szCs w:val="20"/>
        </w:rPr>
        <w:t xml:space="preserve">č. </w:t>
      </w:r>
      <w:proofErr w:type="spellStart"/>
      <w:r w:rsidRPr="009B13F3">
        <w:rPr>
          <w:rFonts w:ascii="Arial" w:hAnsi="Arial" w:cs="Arial"/>
          <w:sz w:val="20"/>
          <w:szCs w:val="20"/>
        </w:rPr>
        <w:t>ú.</w:t>
      </w:r>
      <w:proofErr w:type="spellEnd"/>
      <w:r w:rsidRPr="009B13F3">
        <w:rPr>
          <w:rFonts w:ascii="Arial" w:hAnsi="Arial" w:cs="Arial"/>
          <w:sz w:val="20"/>
          <w:szCs w:val="20"/>
        </w:rPr>
        <w:t>:</w:t>
      </w:r>
      <w:r w:rsidRPr="009B13F3">
        <w:rPr>
          <w:rFonts w:ascii="Arial" w:hAnsi="Arial" w:cs="Arial"/>
          <w:sz w:val="20"/>
          <w:szCs w:val="20"/>
        </w:rPr>
        <w:tab/>
      </w:r>
      <w:r w:rsidRPr="009B13F3">
        <w:rPr>
          <w:rFonts w:ascii="Arial" w:hAnsi="Arial" w:cs="Arial"/>
          <w:sz w:val="20"/>
          <w:szCs w:val="20"/>
          <w:highlight w:val="yellow"/>
        </w:rPr>
        <w:t>…………………………………</w:t>
      </w:r>
    </w:p>
    <w:p w:rsidR="002A5A0B" w:rsidRPr="009B13F3" w:rsidRDefault="002A5A0B" w:rsidP="00A92B61">
      <w:pPr>
        <w:tabs>
          <w:tab w:val="left" w:pos="851"/>
          <w:tab w:val="left" w:pos="2977"/>
        </w:tabs>
        <w:spacing w:after="0" w:line="240" w:lineRule="auto"/>
        <w:rPr>
          <w:rFonts w:ascii="Arial" w:hAnsi="Arial" w:cs="Arial"/>
          <w:b/>
          <w:sz w:val="20"/>
          <w:szCs w:val="20"/>
        </w:rPr>
      </w:pPr>
      <w:r w:rsidRPr="009B13F3">
        <w:rPr>
          <w:rFonts w:ascii="Arial" w:hAnsi="Arial" w:cs="Arial"/>
          <w:b/>
          <w:sz w:val="20"/>
          <w:szCs w:val="20"/>
        </w:rPr>
        <w:tab/>
      </w:r>
      <w:r w:rsidRPr="009B13F3">
        <w:rPr>
          <w:rFonts w:ascii="Arial" w:hAnsi="Arial" w:cs="Arial"/>
          <w:sz w:val="20"/>
          <w:szCs w:val="20"/>
        </w:rPr>
        <w:t>zastoupený:</w:t>
      </w:r>
      <w:r w:rsidRPr="009B13F3">
        <w:rPr>
          <w:rFonts w:ascii="Arial" w:hAnsi="Arial" w:cs="Arial"/>
          <w:b/>
          <w:sz w:val="20"/>
          <w:szCs w:val="20"/>
        </w:rPr>
        <w:tab/>
      </w:r>
      <w:r w:rsidRPr="009B13F3">
        <w:rPr>
          <w:rFonts w:ascii="Arial" w:hAnsi="Arial" w:cs="Arial"/>
          <w:sz w:val="20"/>
          <w:szCs w:val="20"/>
          <w:highlight w:val="yellow"/>
        </w:rPr>
        <w:t>…………………………………</w:t>
      </w:r>
    </w:p>
    <w:p w:rsidR="002A5A0B" w:rsidRPr="009B13F3" w:rsidRDefault="002A5A0B" w:rsidP="00A92B61">
      <w:pPr>
        <w:tabs>
          <w:tab w:val="left" w:pos="851"/>
          <w:tab w:val="left" w:pos="2977"/>
        </w:tabs>
        <w:spacing w:after="0" w:line="240" w:lineRule="auto"/>
        <w:rPr>
          <w:rFonts w:ascii="Arial" w:hAnsi="Arial" w:cs="Arial"/>
          <w:sz w:val="20"/>
          <w:szCs w:val="20"/>
        </w:rPr>
      </w:pPr>
      <w:r w:rsidRPr="009B13F3">
        <w:rPr>
          <w:rFonts w:ascii="Arial" w:hAnsi="Arial" w:cs="Arial"/>
          <w:sz w:val="20"/>
          <w:szCs w:val="20"/>
        </w:rPr>
        <w:tab/>
        <w:t>zapsaný v OR:</w:t>
      </w:r>
      <w:r w:rsidRPr="009B13F3">
        <w:rPr>
          <w:rFonts w:ascii="Arial" w:hAnsi="Arial" w:cs="Arial"/>
          <w:sz w:val="20"/>
          <w:szCs w:val="20"/>
        </w:rPr>
        <w:tab/>
      </w:r>
      <w:r w:rsidRPr="009B13F3">
        <w:rPr>
          <w:rFonts w:ascii="Arial" w:hAnsi="Arial" w:cs="Arial"/>
          <w:sz w:val="20"/>
          <w:szCs w:val="20"/>
          <w:highlight w:val="yellow"/>
        </w:rPr>
        <w:t>…………………………………</w:t>
      </w:r>
    </w:p>
    <w:p w:rsidR="002A5A0B" w:rsidRPr="009B13F3" w:rsidRDefault="002A5A0B" w:rsidP="00A92B61">
      <w:pPr>
        <w:tabs>
          <w:tab w:val="left" w:pos="851"/>
          <w:tab w:val="left" w:pos="3402"/>
        </w:tabs>
        <w:spacing w:after="0"/>
        <w:rPr>
          <w:rFonts w:ascii="Arial" w:hAnsi="Arial" w:cs="Arial"/>
          <w:b/>
          <w:sz w:val="20"/>
          <w:szCs w:val="20"/>
        </w:rPr>
      </w:pPr>
    </w:p>
    <w:p w:rsidR="002A5A0B" w:rsidRPr="009B13F3" w:rsidRDefault="002A5A0B" w:rsidP="00A92B61">
      <w:pPr>
        <w:tabs>
          <w:tab w:val="left" w:pos="851"/>
          <w:tab w:val="left" w:pos="3402"/>
        </w:tabs>
        <w:spacing w:after="0"/>
        <w:rPr>
          <w:rFonts w:ascii="Arial" w:hAnsi="Arial" w:cs="Arial"/>
          <w:sz w:val="20"/>
          <w:szCs w:val="20"/>
        </w:rPr>
      </w:pPr>
      <w:r w:rsidRPr="009B13F3">
        <w:rPr>
          <w:rFonts w:ascii="Arial" w:hAnsi="Arial" w:cs="Arial"/>
          <w:sz w:val="20"/>
          <w:szCs w:val="20"/>
        </w:rPr>
        <w:tab/>
        <w:t>(dále jen „prodávající“)</w:t>
      </w:r>
    </w:p>
    <w:p w:rsidR="00AA3DE9" w:rsidRPr="009B13F3" w:rsidRDefault="00AA3DE9" w:rsidP="00A92B61">
      <w:pPr>
        <w:tabs>
          <w:tab w:val="left" w:pos="851"/>
          <w:tab w:val="left" w:pos="3402"/>
        </w:tabs>
        <w:spacing w:after="0" w:line="240" w:lineRule="auto"/>
        <w:rPr>
          <w:rFonts w:ascii="Arial" w:hAnsi="Arial" w:cs="Arial"/>
          <w:sz w:val="20"/>
          <w:szCs w:val="20"/>
        </w:rPr>
      </w:pPr>
    </w:p>
    <w:p w:rsidR="0091585B" w:rsidRPr="009B13F3" w:rsidRDefault="0091585B" w:rsidP="00A92B61">
      <w:pPr>
        <w:tabs>
          <w:tab w:val="left" w:pos="851"/>
          <w:tab w:val="left" w:pos="3402"/>
        </w:tabs>
        <w:spacing w:after="0"/>
        <w:jc w:val="both"/>
        <w:rPr>
          <w:rFonts w:ascii="Arial" w:hAnsi="Arial" w:cs="Arial"/>
          <w:sz w:val="20"/>
          <w:szCs w:val="20"/>
        </w:rPr>
      </w:pPr>
    </w:p>
    <w:p w:rsidR="000812F0" w:rsidRPr="009B13F3" w:rsidRDefault="00A1022F" w:rsidP="00A92B61">
      <w:pPr>
        <w:tabs>
          <w:tab w:val="left" w:pos="851"/>
          <w:tab w:val="left" w:pos="3402"/>
        </w:tabs>
        <w:spacing w:after="0"/>
        <w:jc w:val="both"/>
        <w:rPr>
          <w:rFonts w:ascii="Arial" w:hAnsi="Arial" w:cs="Arial"/>
          <w:sz w:val="20"/>
          <w:szCs w:val="20"/>
        </w:rPr>
      </w:pPr>
      <w:r w:rsidRPr="009B13F3">
        <w:rPr>
          <w:rFonts w:ascii="Arial" w:hAnsi="Arial" w:cs="Arial"/>
          <w:sz w:val="20"/>
          <w:szCs w:val="20"/>
        </w:rPr>
        <w:t xml:space="preserve">Kupující a prodávající uzavírají tuto kupní smlouvu v souladu se zadávací dokumentací kupujícího ze dne </w:t>
      </w:r>
      <w:r w:rsidR="00D40B43">
        <w:rPr>
          <w:rFonts w:ascii="Arial" w:hAnsi="Arial" w:cs="Arial"/>
          <w:sz w:val="20"/>
          <w:szCs w:val="20"/>
        </w:rPr>
        <w:t>24. 5. 2018</w:t>
      </w:r>
      <w:r w:rsidR="00855142" w:rsidRPr="009B13F3">
        <w:rPr>
          <w:rFonts w:ascii="Arial" w:hAnsi="Arial" w:cs="Arial"/>
          <w:sz w:val="20"/>
          <w:szCs w:val="20"/>
        </w:rPr>
        <w:t xml:space="preserve"> </w:t>
      </w:r>
      <w:r w:rsidRPr="009B13F3">
        <w:rPr>
          <w:rFonts w:ascii="Arial" w:hAnsi="Arial" w:cs="Arial"/>
          <w:sz w:val="20"/>
          <w:szCs w:val="20"/>
        </w:rPr>
        <w:t>a to na základě výsledku zadávacího řízení na veřejnou zakázku</w:t>
      </w:r>
      <w:r w:rsidR="00180FF8">
        <w:rPr>
          <w:rFonts w:ascii="Arial" w:hAnsi="Arial" w:cs="Arial"/>
          <w:sz w:val="20"/>
          <w:szCs w:val="20"/>
        </w:rPr>
        <w:t xml:space="preserve"> malého rozsahu</w:t>
      </w:r>
      <w:r w:rsidRPr="009B13F3">
        <w:rPr>
          <w:rFonts w:ascii="Arial" w:hAnsi="Arial" w:cs="Arial"/>
          <w:sz w:val="20"/>
          <w:szCs w:val="20"/>
        </w:rPr>
        <w:t xml:space="preserve"> na dodávk</w:t>
      </w:r>
      <w:r w:rsidR="00633D34" w:rsidRPr="009B13F3">
        <w:rPr>
          <w:rFonts w:ascii="Arial" w:hAnsi="Arial" w:cs="Arial"/>
          <w:sz w:val="20"/>
          <w:szCs w:val="20"/>
        </w:rPr>
        <w:t>y</w:t>
      </w:r>
      <w:r w:rsidRPr="009B13F3">
        <w:rPr>
          <w:rFonts w:ascii="Arial" w:hAnsi="Arial" w:cs="Arial"/>
          <w:sz w:val="20"/>
          <w:szCs w:val="20"/>
        </w:rPr>
        <w:t xml:space="preserve"> s názvem </w:t>
      </w:r>
      <w:r w:rsidRPr="009B13F3">
        <w:rPr>
          <w:rFonts w:ascii="Arial" w:hAnsi="Arial" w:cs="Arial"/>
          <w:b/>
          <w:sz w:val="20"/>
          <w:szCs w:val="20"/>
        </w:rPr>
        <w:t>„</w:t>
      </w:r>
      <w:proofErr w:type="spellStart"/>
      <w:r w:rsidR="00C44AC0">
        <w:rPr>
          <w:rFonts w:ascii="Arial" w:hAnsi="Arial" w:cs="Arial"/>
          <w:b/>
          <w:sz w:val="20"/>
          <w:szCs w:val="20"/>
        </w:rPr>
        <w:t>Rozplňovací</w:t>
      </w:r>
      <w:proofErr w:type="spellEnd"/>
      <w:r w:rsidR="00C44AC0">
        <w:rPr>
          <w:rFonts w:ascii="Arial" w:hAnsi="Arial" w:cs="Arial"/>
          <w:b/>
          <w:sz w:val="20"/>
          <w:szCs w:val="20"/>
        </w:rPr>
        <w:t xml:space="preserve"> zařízení“ č. j.: </w:t>
      </w:r>
      <w:r w:rsidR="00DC0A02">
        <w:rPr>
          <w:rFonts w:ascii="Arial" w:hAnsi="Arial" w:cs="Arial"/>
          <w:b/>
          <w:sz w:val="20"/>
          <w:szCs w:val="20"/>
        </w:rPr>
        <w:t>ZU/</w:t>
      </w:r>
      <w:r w:rsidR="00DC0A02" w:rsidRPr="00AB025C">
        <w:rPr>
          <w:rFonts w:ascii="Arial" w:hAnsi="Arial" w:cs="Arial"/>
          <w:b/>
          <w:sz w:val="20"/>
          <w:szCs w:val="20"/>
        </w:rPr>
        <w:t>12455</w:t>
      </w:r>
      <w:r w:rsidR="00DC0A02">
        <w:rPr>
          <w:rFonts w:ascii="Arial" w:hAnsi="Arial" w:cs="Arial"/>
          <w:b/>
          <w:sz w:val="20"/>
          <w:szCs w:val="20"/>
        </w:rPr>
        <w:t>/2018</w:t>
      </w:r>
      <w:r w:rsidR="000D31A7" w:rsidRPr="009B13F3">
        <w:rPr>
          <w:rFonts w:ascii="Arial" w:hAnsi="Arial" w:cs="Arial"/>
          <w:b/>
          <w:bCs/>
          <w:sz w:val="20"/>
          <w:szCs w:val="20"/>
        </w:rPr>
        <w:t>,</w:t>
      </w:r>
      <w:r w:rsidRPr="009B13F3">
        <w:rPr>
          <w:rFonts w:ascii="Arial" w:hAnsi="Arial" w:cs="Arial"/>
          <w:sz w:val="20"/>
          <w:szCs w:val="20"/>
        </w:rPr>
        <w:t xml:space="preserve"> zadanou </w:t>
      </w:r>
      <w:r w:rsidR="00171974">
        <w:rPr>
          <w:rFonts w:ascii="Arial" w:hAnsi="Arial" w:cs="Arial"/>
          <w:sz w:val="20"/>
          <w:szCs w:val="20"/>
        </w:rPr>
        <w:t xml:space="preserve">mimo režim </w:t>
      </w:r>
      <w:r w:rsidRPr="009B13F3">
        <w:rPr>
          <w:rFonts w:ascii="Arial" w:hAnsi="Arial" w:cs="Arial"/>
          <w:sz w:val="20"/>
          <w:szCs w:val="20"/>
        </w:rPr>
        <w:t xml:space="preserve">zákona </w:t>
      </w:r>
      <w:r w:rsidR="000408D4">
        <w:rPr>
          <w:rFonts w:ascii="Arial" w:hAnsi="Arial" w:cs="Arial"/>
          <w:sz w:val="20"/>
          <w:szCs w:val="20"/>
        </w:rPr>
        <w:br/>
      </w:r>
      <w:r w:rsidRPr="009B13F3">
        <w:rPr>
          <w:rFonts w:ascii="Arial" w:hAnsi="Arial" w:cs="Arial"/>
          <w:sz w:val="20"/>
          <w:szCs w:val="20"/>
        </w:rPr>
        <w:t xml:space="preserve">č. </w:t>
      </w:r>
      <w:r w:rsidR="002340EE" w:rsidRPr="009B13F3">
        <w:rPr>
          <w:rFonts w:ascii="Arial" w:hAnsi="Arial" w:cs="Arial"/>
          <w:sz w:val="20"/>
          <w:szCs w:val="20"/>
        </w:rPr>
        <w:t>134</w:t>
      </w:r>
      <w:r w:rsidRPr="009B13F3">
        <w:rPr>
          <w:rFonts w:ascii="Arial" w:hAnsi="Arial" w:cs="Arial"/>
          <w:sz w:val="20"/>
          <w:szCs w:val="20"/>
        </w:rPr>
        <w:t>/20</w:t>
      </w:r>
      <w:r w:rsidR="002340EE" w:rsidRPr="009B13F3">
        <w:rPr>
          <w:rFonts w:ascii="Arial" w:hAnsi="Arial" w:cs="Arial"/>
          <w:sz w:val="20"/>
          <w:szCs w:val="20"/>
        </w:rPr>
        <w:t>1</w:t>
      </w:r>
      <w:r w:rsidRPr="009B13F3">
        <w:rPr>
          <w:rFonts w:ascii="Arial" w:hAnsi="Arial" w:cs="Arial"/>
          <w:sz w:val="20"/>
          <w:szCs w:val="20"/>
        </w:rPr>
        <w:t xml:space="preserve">6 Sb. </w:t>
      </w:r>
      <w:r w:rsidR="000812F0" w:rsidRPr="009B13F3">
        <w:rPr>
          <w:rFonts w:ascii="Arial" w:hAnsi="Arial" w:cs="Arial"/>
          <w:sz w:val="20"/>
          <w:szCs w:val="20"/>
        </w:rPr>
        <w:t xml:space="preserve">o </w:t>
      </w:r>
      <w:r w:rsidR="001509AD" w:rsidRPr="009B13F3">
        <w:rPr>
          <w:rFonts w:ascii="Arial" w:hAnsi="Arial" w:cs="Arial"/>
          <w:sz w:val="20"/>
          <w:szCs w:val="20"/>
        </w:rPr>
        <w:t xml:space="preserve">zadávání </w:t>
      </w:r>
      <w:r w:rsidR="000812F0" w:rsidRPr="009B13F3">
        <w:rPr>
          <w:rFonts w:ascii="Arial" w:hAnsi="Arial" w:cs="Arial"/>
          <w:sz w:val="20"/>
          <w:szCs w:val="20"/>
        </w:rPr>
        <w:t>veřejných zakáz</w:t>
      </w:r>
      <w:r w:rsidR="001509AD" w:rsidRPr="009B13F3">
        <w:rPr>
          <w:rFonts w:ascii="Arial" w:hAnsi="Arial" w:cs="Arial"/>
          <w:sz w:val="20"/>
          <w:szCs w:val="20"/>
        </w:rPr>
        <w:t>e</w:t>
      </w:r>
      <w:r w:rsidR="000812F0" w:rsidRPr="009B13F3">
        <w:rPr>
          <w:rFonts w:ascii="Arial" w:hAnsi="Arial" w:cs="Arial"/>
          <w:sz w:val="20"/>
          <w:szCs w:val="20"/>
        </w:rPr>
        <w:t>k</w:t>
      </w:r>
      <w:r w:rsidR="009B3BC7" w:rsidRPr="009B13F3">
        <w:rPr>
          <w:rFonts w:ascii="Arial" w:hAnsi="Arial" w:cs="Arial"/>
          <w:sz w:val="20"/>
          <w:szCs w:val="20"/>
        </w:rPr>
        <w:t xml:space="preserve"> a nabídkou prodávajícího ze </w:t>
      </w:r>
      <w:proofErr w:type="gramStart"/>
      <w:r w:rsidR="009B3BC7" w:rsidRPr="009B13F3">
        <w:rPr>
          <w:rFonts w:ascii="Arial" w:hAnsi="Arial" w:cs="Arial"/>
          <w:sz w:val="20"/>
          <w:szCs w:val="20"/>
        </w:rPr>
        <w:t xml:space="preserve">dne </w:t>
      </w:r>
      <w:r w:rsidR="009B3BC7" w:rsidRPr="009B13F3">
        <w:rPr>
          <w:rFonts w:ascii="Arial" w:hAnsi="Arial" w:cs="Arial"/>
          <w:sz w:val="20"/>
          <w:szCs w:val="20"/>
          <w:highlight w:val="yellow"/>
        </w:rPr>
        <w:t>......................</w:t>
      </w:r>
      <w:proofErr w:type="gramEnd"/>
    </w:p>
    <w:p w:rsidR="00A1022F" w:rsidRPr="009B13F3" w:rsidRDefault="00A1022F" w:rsidP="00A92B61">
      <w:pPr>
        <w:tabs>
          <w:tab w:val="left" w:pos="851"/>
          <w:tab w:val="left" w:pos="3402"/>
        </w:tabs>
        <w:spacing w:after="0"/>
        <w:jc w:val="both"/>
        <w:rPr>
          <w:rFonts w:ascii="Arial" w:hAnsi="Arial" w:cs="Arial"/>
          <w:sz w:val="20"/>
          <w:szCs w:val="20"/>
        </w:rPr>
      </w:pPr>
    </w:p>
    <w:p w:rsidR="006C1F38" w:rsidRPr="009B13F3" w:rsidRDefault="006C1F38" w:rsidP="00A92B61">
      <w:pPr>
        <w:pStyle w:val="Odstavecseseznamem"/>
        <w:numPr>
          <w:ilvl w:val="0"/>
          <w:numId w:val="1"/>
        </w:numPr>
        <w:spacing w:after="0"/>
        <w:ind w:left="357" w:hanging="357"/>
        <w:contextualSpacing w:val="0"/>
        <w:rPr>
          <w:rFonts w:ascii="Arial" w:hAnsi="Arial" w:cs="Arial"/>
          <w:b/>
          <w:sz w:val="20"/>
          <w:szCs w:val="20"/>
        </w:rPr>
      </w:pPr>
      <w:r w:rsidRPr="009B13F3">
        <w:rPr>
          <w:rFonts w:ascii="Arial" w:hAnsi="Arial" w:cs="Arial"/>
          <w:b/>
          <w:sz w:val="20"/>
          <w:szCs w:val="20"/>
        </w:rPr>
        <w:t>Předmět smlouvy</w:t>
      </w:r>
    </w:p>
    <w:p w:rsidR="00855142" w:rsidRPr="009B13F3" w:rsidRDefault="00855142" w:rsidP="00A92B61">
      <w:pPr>
        <w:tabs>
          <w:tab w:val="left" w:pos="851"/>
          <w:tab w:val="left" w:pos="3402"/>
        </w:tabs>
        <w:spacing w:after="0"/>
        <w:jc w:val="both"/>
        <w:rPr>
          <w:rFonts w:ascii="Arial" w:hAnsi="Arial" w:cs="Arial"/>
          <w:sz w:val="20"/>
          <w:szCs w:val="20"/>
        </w:rPr>
      </w:pPr>
      <w:r w:rsidRPr="009B13F3">
        <w:rPr>
          <w:rFonts w:ascii="Arial" w:hAnsi="Arial" w:cs="Arial"/>
          <w:sz w:val="20"/>
          <w:szCs w:val="20"/>
        </w:rPr>
        <w:t>Předmětem smlouvy je závazek prodávajícího dodat kupujícímu nov</w:t>
      </w:r>
      <w:r w:rsidR="00160B64">
        <w:rPr>
          <w:rFonts w:ascii="Arial" w:hAnsi="Arial" w:cs="Arial"/>
          <w:sz w:val="20"/>
          <w:szCs w:val="20"/>
        </w:rPr>
        <w:t>é</w:t>
      </w:r>
      <w:r w:rsidRPr="009B13F3">
        <w:rPr>
          <w:rFonts w:ascii="Arial" w:hAnsi="Arial" w:cs="Arial"/>
          <w:sz w:val="20"/>
          <w:szCs w:val="20"/>
        </w:rPr>
        <w:t>, nepouži</w:t>
      </w:r>
      <w:r w:rsidR="00160B64">
        <w:rPr>
          <w:rFonts w:ascii="Arial" w:hAnsi="Arial" w:cs="Arial"/>
          <w:sz w:val="20"/>
          <w:szCs w:val="20"/>
        </w:rPr>
        <w:t>té</w:t>
      </w:r>
      <w:r w:rsidRPr="009B13F3">
        <w:rPr>
          <w:rFonts w:ascii="Arial" w:hAnsi="Arial" w:cs="Arial"/>
          <w:sz w:val="20"/>
          <w:szCs w:val="20"/>
        </w:rPr>
        <w:t xml:space="preserve"> </w:t>
      </w:r>
      <w:r w:rsidR="00DD50B5" w:rsidRPr="009B13F3">
        <w:rPr>
          <w:rFonts w:ascii="Arial" w:hAnsi="Arial" w:cs="Arial"/>
          <w:sz w:val="20"/>
          <w:szCs w:val="20"/>
        </w:rPr>
        <w:br/>
      </w:r>
      <w:r w:rsidR="00160B64">
        <w:rPr>
          <w:rFonts w:ascii="Arial" w:hAnsi="Arial" w:cs="Arial"/>
          <w:sz w:val="20"/>
          <w:szCs w:val="20"/>
        </w:rPr>
        <w:t xml:space="preserve">a nerepasované </w:t>
      </w:r>
      <w:proofErr w:type="spellStart"/>
      <w:r w:rsidR="00160B64">
        <w:rPr>
          <w:rFonts w:ascii="Arial" w:hAnsi="Arial" w:cs="Arial"/>
          <w:sz w:val="20"/>
          <w:szCs w:val="20"/>
        </w:rPr>
        <w:t>rozplňovací</w:t>
      </w:r>
      <w:proofErr w:type="spellEnd"/>
      <w:r w:rsidR="00160B64">
        <w:rPr>
          <w:rFonts w:ascii="Arial" w:hAnsi="Arial" w:cs="Arial"/>
          <w:sz w:val="20"/>
          <w:szCs w:val="20"/>
        </w:rPr>
        <w:t xml:space="preserve"> </w:t>
      </w:r>
      <w:proofErr w:type="gramStart"/>
      <w:r w:rsidR="00160B64">
        <w:rPr>
          <w:rFonts w:ascii="Arial" w:hAnsi="Arial" w:cs="Arial"/>
          <w:sz w:val="20"/>
          <w:szCs w:val="20"/>
        </w:rPr>
        <w:t>zařízení:</w:t>
      </w:r>
      <w:r w:rsidRPr="009B13F3">
        <w:rPr>
          <w:rFonts w:ascii="Arial" w:hAnsi="Arial" w:cs="Arial"/>
          <w:sz w:val="20"/>
          <w:szCs w:val="20"/>
        </w:rPr>
        <w:t xml:space="preserve"> </w:t>
      </w:r>
      <w:r w:rsidR="00A82D5D" w:rsidRPr="009B13F3">
        <w:rPr>
          <w:rFonts w:ascii="Arial" w:hAnsi="Arial" w:cs="Arial"/>
          <w:szCs w:val="20"/>
        </w:rPr>
        <w:t>.</w:t>
      </w:r>
      <w:r w:rsidR="00A82D5D" w:rsidRPr="009B13F3">
        <w:rPr>
          <w:rFonts w:ascii="Arial" w:hAnsi="Arial" w:cs="Arial"/>
          <w:szCs w:val="20"/>
          <w:highlight w:val="yellow"/>
        </w:rPr>
        <w:t>................................................................</w:t>
      </w:r>
      <w:r w:rsidRPr="009B13F3">
        <w:rPr>
          <w:rFonts w:ascii="Arial" w:hAnsi="Arial" w:cs="Arial"/>
          <w:sz w:val="20"/>
          <w:szCs w:val="20"/>
        </w:rPr>
        <w:t xml:space="preserve"> (dále</w:t>
      </w:r>
      <w:proofErr w:type="gramEnd"/>
      <w:r w:rsidRPr="009B13F3">
        <w:rPr>
          <w:rFonts w:ascii="Arial" w:hAnsi="Arial" w:cs="Arial"/>
          <w:sz w:val="20"/>
          <w:szCs w:val="20"/>
        </w:rPr>
        <w:t xml:space="preserve"> jen </w:t>
      </w:r>
      <w:r w:rsidR="005700C4" w:rsidRPr="009B13F3">
        <w:rPr>
          <w:rFonts w:ascii="Arial" w:hAnsi="Arial" w:cs="Arial"/>
          <w:sz w:val="20"/>
          <w:szCs w:val="20"/>
        </w:rPr>
        <w:t>„</w:t>
      </w:r>
      <w:r w:rsidRPr="009B13F3">
        <w:rPr>
          <w:rFonts w:ascii="Arial" w:hAnsi="Arial" w:cs="Arial"/>
          <w:sz w:val="20"/>
          <w:szCs w:val="20"/>
        </w:rPr>
        <w:t>zboží</w:t>
      </w:r>
      <w:r w:rsidR="005700C4" w:rsidRPr="009B13F3">
        <w:rPr>
          <w:rFonts w:ascii="Arial" w:hAnsi="Arial" w:cs="Arial"/>
          <w:sz w:val="20"/>
          <w:szCs w:val="20"/>
        </w:rPr>
        <w:t>“</w:t>
      </w:r>
      <w:r w:rsidRPr="009B13F3">
        <w:rPr>
          <w:rFonts w:ascii="Arial" w:hAnsi="Arial" w:cs="Arial"/>
          <w:sz w:val="20"/>
          <w:szCs w:val="20"/>
        </w:rPr>
        <w:t>) a to za podmínek stanovených v zadávací dokumentaci kupujícího ze dne</w:t>
      </w:r>
      <w:r w:rsidR="00CE0F24" w:rsidRPr="009B13F3">
        <w:rPr>
          <w:rFonts w:ascii="Arial" w:hAnsi="Arial" w:cs="Arial"/>
          <w:sz w:val="20"/>
          <w:szCs w:val="20"/>
        </w:rPr>
        <w:t xml:space="preserve"> </w:t>
      </w:r>
      <w:r w:rsidR="000C7274">
        <w:rPr>
          <w:rFonts w:ascii="Arial" w:hAnsi="Arial" w:cs="Arial"/>
          <w:sz w:val="20"/>
          <w:szCs w:val="20"/>
        </w:rPr>
        <w:t>24. 5. 2018</w:t>
      </w:r>
      <w:r w:rsidR="000C7274" w:rsidRPr="009B13F3">
        <w:rPr>
          <w:rFonts w:ascii="Arial" w:hAnsi="Arial" w:cs="Arial"/>
          <w:sz w:val="20"/>
          <w:szCs w:val="20"/>
        </w:rPr>
        <w:t xml:space="preserve"> </w:t>
      </w:r>
      <w:r w:rsidR="00504B84">
        <w:rPr>
          <w:rFonts w:ascii="Arial" w:hAnsi="Arial" w:cs="Arial"/>
          <w:sz w:val="20"/>
          <w:szCs w:val="20"/>
        </w:rPr>
        <w:t>k</w:t>
      </w:r>
      <w:r w:rsidRPr="009B13F3">
        <w:rPr>
          <w:rFonts w:ascii="Arial" w:hAnsi="Arial" w:cs="Arial"/>
          <w:sz w:val="20"/>
          <w:szCs w:val="20"/>
        </w:rPr>
        <w:t xml:space="preserve"> veřejn</w:t>
      </w:r>
      <w:r w:rsidR="00504B84">
        <w:rPr>
          <w:rFonts w:ascii="Arial" w:hAnsi="Arial" w:cs="Arial"/>
          <w:sz w:val="20"/>
          <w:szCs w:val="20"/>
        </w:rPr>
        <w:t>é</w:t>
      </w:r>
      <w:r w:rsidRPr="009B13F3">
        <w:rPr>
          <w:rFonts w:ascii="Arial" w:hAnsi="Arial" w:cs="Arial"/>
          <w:sz w:val="20"/>
          <w:szCs w:val="20"/>
        </w:rPr>
        <w:t xml:space="preserve"> zakáz</w:t>
      </w:r>
      <w:r w:rsidR="00504B84">
        <w:rPr>
          <w:rFonts w:ascii="Arial" w:hAnsi="Arial" w:cs="Arial"/>
          <w:sz w:val="20"/>
          <w:szCs w:val="20"/>
        </w:rPr>
        <w:t>ce malého rozsahu</w:t>
      </w:r>
      <w:r w:rsidRPr="009B13F3">
        <w:rPr>
          <w:rFonts w:ascii="Arial" w:hAnsi="Arial" w:cs="Arial"/>
          <w:sz w:val="20"/>
          <w:szCs w:val="20"/>
        </w:rPr>
        <w:t xml:space="preserve"> na dodávk</w:t>
      </w:r>
      <w:r w:rsidR="00504B84">
        <w:rPr>
          <w:rFonts w:ascii="Arial" w:hAnsi="Arial" w:cs="Arial"/>
          <w:sz w:val="20"/>
          <w:szCs w:val="20"/>
        </w:rPr>
        <w:t>y</w:t>
      </w:r>
      <w:r w:rsidRPr="009B13F3">
        <w:rPr>
          <w:rFonts w:ascii="Arial" w:hAnsi="Arial" w:cs="Arial"/>
          <w:sz w:val="20"/>
          <w:szCs w:val="20"/>
        </w:rPr>
        <w:t xml:space="preserve"> s názvem </w:t>
      </w:r>
      <w:r w:rsidR="00147C1F" w:rsidRPr="009B13F3">
        <w:rPr>
          <w:rFonts w:ascii="Arial" w:hAnsi="Arial" w:cs="Arial"/>
          <w:b/>
          <w:sz w:val="20"/>
          <w:szCs w:val="20"/>
        </w:rPr>
        <w:t>„</w:t>
      </w:r>
      <w:proofErr w:type="spellStart"/>
      <w:r w:rsidR="00E60AA3">
        <w:rPr>
          <w:rFonts w:ascii="Arial" w:hAnsi="Arial" w:cs="Arial"/>
          <w:b/>
          <w:sz w:val="20"/>
          <w:szCs w:val="20"/>
        </w:rPr>
        <w:t>Rozplňovací</w:t>
      </w:r>
      <w:proofErr w:type="spellEnd"/>
      <w:r w:rsidR="00E60AA3">
        <w:rPr>
          <w:rFonts w:ascii="Arial" w:hAnsi="Arial" w:cs="Arial"/>
          <w:b/>
          <w:sz w:val="20"/>
          <w:szCs w:val="20"/>
        </w:rPr>
        <w:t xml:space="preserve"> zařízení“ č. j.: ZU/</w:t>
      </w:r>
      <w:r w:rsidR="00AB025C" w:rsidRPr="00AB025C">
        <w:rPr>
          <w:rFonts w:ascii="Arial" w:hAnsi="Arial" w:cs="Arial"/>
          <w:b/>
          <w:sz w:val="20"/>
          <w:szCs w:val="20"/>
        </w:rPr>
        <w:t>12455</w:t>
      </w:r>
      <w:r w:rsidR="00E60AA3">
        <w:rPr>
          <w:rFonts w:ascii="Arial" w:hAnsi="Arial" w:cs="Arial"/>
          <w:b/>
          <w:sz w:val="20"/>
          <w:szCs w:val="20"/>
        </w:rPr>
        <w:t>/2018</w:t>
      </w:r>
      <w:r w:rsidR="00147C1F" w:rsidRPr="009B13F3">
        <w:rPr>
          <w:rFonts w:ascii="Arial" w:hAnsi="Arial" w:cs="Arial"/>
          <w:b/>
          <w:bCs/>
          <w:sz w:val="20"/>
          <w:szCs w:val="20"/>
        </w:rPr>
        <w:t>,</w:t>
      </w:r>
      <w:r w:rsidR="00A61E79" w:rsidRPr="009B13F3">
        <w:rPr>
          <w:rFonts w:ascii="Arial" w:hAnsi="Arial" w:cs="Arial"/>
          <w:sz w:val="20"/>
          <w:szCs w:val="20"/>
        </w:rPr>
        <w:t xml:space="preserve"> </w:t>
      </w:r>
      <w:r w:rsidR="0019360D">
        <w:rPr>
          <w:rFonts w:ascii="Arial" w:hAnsi="Arial" w:cs="Arial"/>
          <w:sz w:val="20"/>
          <w:szCs w:val="20"/>
        </w:rPr>
        <w:br/>
      </w:r>
      <w:r w:rsidR="00C90847">
        <w:rPr>
          <w:rFonts w:ascii="Arial" w:hAnsi="Arial" w:cs="Arial"/>
          <w:sz w:val="20"/>
          <w:szCs w:val="20"/>
        </w:rPr>
        <w:t xml:space="preserve">v </w:t>
      </w:r>
      <w:r w:rsidRPr="009B13F3">
        <w:rPr>
          <w:rFonts w:ascii="Arial" w:hAnsi="Arial" w:cs="Arial"/>
          <w:sz w:val="20"/>
          <w:szCs w:val="20"/>
        </w:rPr>
        <w:t xml:space="preserve">nabídce prodávajícího ze </w:t>
      </w:r>
      <w:proofErr w:type="gramStart"/>
      <w:r w:rsidRPr="009B13F3">
        <w:rPr>
          <w:rFonts w:ascii="Arial" w:hAnsi="Arial" w:cs="Arial"/>
          <w:sz w:val="20"/>
          <w:szCs w:val="20"/>
        </w:rPr>
        <w:t xml:space="preserve">dne </w:t>
      </w:r>
      <w:r w:rsidRPr="009B13F3">
        <w:rPr>
          <w:rFonts w:ascii="Arial" w:hAnsi="Arial" w:cs="Arial"/>
          <w:sz w:val="20"/>
          <w:szCs w:val="20"/>
          <w:highlight w:val="yellow"/>
        </w:rPr>
        <w:t>.................</w:t>
      </w:r>
      <w:r w:rsidRPr="009B13F3">
        <w:rPr>
          <w:rFonts w:ascii="Arial" w:hAnsi="Arial" w:cs="Arial"/>
          <w:sz w:val="20"/>
          <w:szCs w:val="20"/>
        </w:rPr>
        <w:t xml:space="preserve"> a</w:t>
      </w:r>
      <w:r w:rsidR="00C90847">
        <w:rPr>
          <w:rFonts w:ascii="Arial" w:hAnsi="Arial" w:cs="Arial"/>
          <w:sz w:val="20"/>
          <w:szCs w:val="20"/>
        </w:rPr>
        <w:t xml:space="preserve"> v</w:t>
      </w:r>
      <w:r w:rsidRPr="009B13F3">
        <w:rPr>
          <w:rFonts w:ascii="Arial" w:hAnsi="Arial" w:cs="Arial"/>
          <w:sz w:val="20"/>
          <w:szCs w:val="20"/>
        </w:rPr>
        <w:t xml:space="preserve"> této</w:t>
      </w:r>
      <w:proofErr w:type="gramEnd"/>
      <w:r w:rsidRPr="009B13F3">
        <w:rPr>
          <w:rFonts w:ascii="Arial" w:hAnsi="Arial" w:cs="Arial"/>
          <w:sz w:val="20"/>
          <w:szCs w:val="20"/>
        </w:rPr>
        <w:t xml:space="preserve"> smlouvě. Podrobná specifikace dodávaného zboží je uvedena v Příloze č. 1, která je nedílnou součástí této smlouvy a odpovídá specifikaci uvedené v nabídce prodávajícího ze </w:t>
      </w:r>
      <w:proofErr w:type="gramStart"/>
      <w:r w:rsidRPr="009B13F3">
        <w:rPr>
          <w:rFonts w:ascii="Arial" w:hAnsi="Arial" w:cs="Arial"/>
          <w:sz w:val="20"/>
          <w:szCs w:val="20"/>
        </w:rPr>
        <w:t xml:space="preserve">dne </w:t>
      </w:r>
      <w:r w:rsidRPr="009B13F3">
        <w:rPr>
          <w:rFonts w:ascii="Arial" w:hAnsi="Arial" w:cs="Arial"/>
          <w:sz w:val="20"/>
          <w:szCs w:val="20"/>
          <w:highlight w:val="yellow"/>
        </w:rPr>
        <w:t>.................</w:t>
      </w:r>
      <w:proofErr w:type="gramEnd"/>
    </w:p>
    <w:p w:rsidR="007C708B" w:rsidRPr="009B13F3" w:rsidRDefault="007C708B" w:rsidP="00A92B61">
      <w:pPr>
        <w:tabs>
          <w:tab w:val="left" w:pos="851"/>
          <w:tab w:val="left" w:pos="3402"/>
        </w:tabs>
        <w:spacing w:after="0"/>
        <w:jc w:val="both"/>
        <w:rPr>
          <w:rFonts w:ascii="Arial" w:hAnsi="Arial" w:cs="Arial"/>
          <w:sz w:val="20"/>
          <w:szCs w:val="20"/>
        </w:rPr>
      </w:pPr>
    </w:p>
    <w:p w:rsidR="007C708B" w:rsidRPr="009B13F3" w:rsidRDefault="007C708B" w:rsidP="00A92B61">
      <w:pPr>
        <w:tabs>
          <w:tab w:val="left" w:pos="851"/>
          <w:tab w:val="left" w:pos="3402"/>
        </w:tabs>
        <w:spacing w:after="0"/>
        <w:jc w:val="both"/>
        <w:rPr>
          <w:rFonts w:ascii="Arial" w:hAnsi="Arial" w:cs="Arial"/>
          <w:sz w:val="20"/>
          <w:szCs w:val="20"/>
        </w:rPr>
      </w:pPr>
      <w:r w:rsidRPr="009B13F3">
        <w:rPr>
          <w:rFonts w:ascii="Arial" w:hAnsi="Arial" w:cs="Arial"/>
          <w:sz w:val="20"/>
          <w:szCs w:val="20"/>
        </w:rPr>
        <w:t>Součástí předmětu dodávky zboží je rovněž:</w:t>
      </w:r>
    </w:p>
    <w:p w:rsidR="00A61E79" w:rsidRPr="009B13F3" w:rsidRDefault="00A61E79" w:rsidP="00A92B61">
      <w:pPr>
        <w:numPr>
          <w:ilvl w:val="0"/>
          <w:numId w:val="3"/>
        </w:numPr>
        <w:shd w:val="clear" w:color="auto" w:fill="FFFFFF"/>
        <w:spacing w:after="0"/>
        <w:ind w:left="714" w:hanging="357"/>
        <w:jc w:val="both"/>
        <w:rPr>
          <w:rFonts w:ascii="Arial" w:hAnsi="Arial" w:cs="Arial"/>
          <w:sz w:val="20"/>
          <w:szCs w:val="20"/>
        </w:rPr>
      </w:pPr>
      <w:r w:rsidRPr="009B13F3">
        <w:rPr>
          <w:rFonts w:ascii="Arial" w:hAnsi="Arial" w:cs="Arial"/>
          <w:sz w:val="20"/>
          <w:szCs w:val="20"/>
        </w:rPr>
        <w:t>zajištění dopravy do místa určení, včetně pojištění v rámci dopravy, cla a balného,</w:t>
      </w:r>
    </w:p>
    <w:p w:rsidR="00A61E79" w:rsidRPr="009B13F3" w:rsidRDefault="00A61E79" w:rsidP="00217E0F">
      <w:pPr>
        <w:numPr>
          <w:ilvl w:val="0"/>
          <w:numId w:val="3"/>
        </w:numPr>
        <w:tabs>
          <w:tab w:val="left" w:pos="851"/>
          <w:tab w:val="left" w:pos="3402"/>
        </w:tabs>
        <w:spacing w:after="0"/>
        <w:contextualSpacing/>
        <w:jc w:val="both"/>
        <w:rPr>
          <w:rFonts w:ascii="Arial" w:hAnsi="Arial" w:cs="Arial"/>
          <w:sz w:val="20"/>
          <w:szCs w:val="20"/>
        </w:rPr>
      </w:pPr>
      <w:r w:rsidRPr="009B13F3">
        <w:rPr>
          <w:rFonts w:ascii="Arial" w:hAnsi="Arial" w:cs="Arial"/>
          <w:sz w:val="20"/>
          <w:szCs w:val="20"/>
        </w:rPr>
        <w:lastRenderedPageBreak/>
        <w:t xml:space="preserve">instalace zboží, zapojení a uvedení do provozu, včetně ověření </w:t>
      </w:r>
      <w:r w:rsidR="0003693D">
        <w:rPr>
          <w:rFonts w:ascii="Arial" w:hAnsi="Arial" w:cs="Arial"/>
          <w:sz w:val="20"/>
          <w:szCs w:val="20"/>
        </w:rPr>
        <w:t xml:space="preserve">a předvedení </w:t>
      </w:r>
      <w:r w:rsidR="00FD7A68">
        <w:rPr>
          <w:rFonts w:ascii="Arial" w:hAnsi="Arial" w:cs="Arial"/>
          <w:sz w:val="20"/>
          <w:szCs w:val="20"/>
        </w:rPr>
        <w:t xml:space="preserve">funkčnosti </w:t>
      </w:r>
      <w:r w:rsidR="00BD4FE0">
        <w:rPr>
          <w:rFonts w:ascii="Arial" w:hAnsi="Arial" w:cs="Arial"/>
          <w:sz w:val="20"/>
          <w:szCs w:val="20"/>
        </w:rPr>
        <w:br/>
      </w:r>
      <w:r w:rsidRPr="009B13F3">
        <w:rPr>
          <w:rFonts w:ascii="Arial" w:hAnsi="Arial" w:cs="Arial"/>
          <w:sz w:val="20"/>
          <w:szCs w:val="20"/>
        </w:rPr>
        <w:t>a bezplatné</w:t>
      </w:r>
      <w:r w:rsidR="004C1ED6">
        <w:rPr>
          <w:rFonts w:ascii="Arial" w:hAnsi="Arial" w:cs="Arial"/>
          <w:sz w:val="20"/>
          <w:szCs w:val="20"/>
        </w:rPr>
        <w:t>ho</w:t>
      </w:r>
      <w:r w:rsidRPr="009B13F3">
        <w:rPr>
          <w:rFonts w:ascii="Arial" w:hAnsi="Arial" w:cs="Arial"/>
          <w:sz w:val="20"/>
          <w:szCs w:val="20"/>
        </w:rPr>
        <w:t xml:space="preserve"> zaškolení</w:t>
      </w:r>
      <w:r w:rsidR="008F0930">
        <w:rPr>
          <w:rFonts w:ascii="Arial" w:hAnsi="Arial" w:cs="Arial"/>
          <w:sz w:val="20"/>
          <w:szCs w:val="20"/>
        </w:rPr>
        <w:t xml:space="preserve"> minimálně 2 </w:t>
      </w:r>
      <w:r w:rsidRPr="009B13F3">
        <w:rPr>
          <w:rFonts w:ascii="Arial" w:hAnsi="Arial" w:cs="Arial"/>
          <w:sz w:val="20"/>
          <w:szCs w:val="20"/>
        </w:rPr>
        <w:t>zaměstnanců kupujícího</w:t>
      </w:r>
      <w:r w:rsidR="003D171B" w:rsidRPr="009B13F3">
        <w:rPr>
          <w:rFonts w:ascii="Arial" w:hAnsi="Arial" w:cs="Arial"/>
          <w:sz w:val="20"/>
          <w:szCs w:val="20"/>
        </w:rPr>
        <w:t xml:space="preserve"> </w:t>
      </w:r>
      <w:r w:rsidRPr="009B13F3">
        <w:rPr>
          <w:rFonts w:ascii="Arial" w:hAnsi="Arial" w:cs="Arial"/>
          <w:sz w:val="20"/>
          <w:szCs w:val="20"/>
        </w:rPr>
        <w:t>pro plné užívání zboží v rámci běžného provozu a pro provádění zaškolení dalších pracovníků kupujícího,</w:t>
      </w:r>
    </w:p>
    <w:p w:rsidR="00A61E79" w:rsidRPr="009B13F3" w:rsidRDefault="00A61E79" w:rsidP="00A92B61">
      <w:pPr>
        <w:numPr>
          <w:ilvl w:val="0"/>
          <w:numId w:val="3"/>
        </w:numPr>
        <w:shd w:val="clear" w:color="auto" w:fill="FFFFFF"/>
        <w:spacing w:after="0"/>
        <w:ind w:left="714" w:hanging="357"/>
        <w:jc w:val="both"/>
        <w:rPr>
          <w:rFonts w:ascii="Arial" w:hAnsi="Arial" w:cs="Arial"/>
          <w:sz w:val="20"/>
          <w:szCs w:val="20"/>
        </w:rPr>
      </w:pPr>
      <w:r w:rsidRPr="009B13F3">
        <w:rPr>
          <w:rFonts w:ascii="Arial" w:hAnsi="Arial" w:cs="Arial"/>
          <w:sz w:val="20"/>
          <w:szCs w:val="20"/>
        </w:rPr>
        <w:t>ověření bezchybného chodu zkušebním provozem v délce 5 pracovních dní,</w:t>
      </w:r>
    </w:p>
    <w:p w:rsidR="00A61E79" w:rsidRPr="009B13F3" w:rsidRDefault="00A61E79" w:rsidP="00A92B61">
      <w:pPr>
        <w:numPr>
          <w:ilvl w:val="0"/>
          <w:numId w:val="3"/>
        </w:numPr>
        <w:tabs>
          <w:tab w:val="left" w:pos="851"/>
          <w:tab w:val="left" w:pos="3402"/>
        </w:tabs>
        <w:spacing w:after="0"/>
        <w:ind w:left="714" w:hanging="357"/>
        <w:contextualSpacing/>
        <w:jc w:val="both"/>
        <w:rPr>
          <w:rFonts w:ascii="Arial" w:hAnsi="Arial" w:cs="Arial"/>
          <w:sz w:val="20"/>
          <w:szCs w:val="20"/>
        </w:rPr>
      </w:pPr>
      <w:r w:rsidRPr="009B13F3">
        <w:rPr>
          <w:rFonts w:ascii="Arial" w:hAnsi="Arial" w:cs="Arial"/>
          <w:sz w:val="20"/>
          <w:szCs w:val="20"/>
        </w:rPr>
        <w:t>poskytování servisu a oprav po dobu záruky zdarma,</w:t>
      </w:r>
    </w:p>
    <w:p w:rsidR="00A61E79" w:rsidRPr="009B13F3" w:rsidRDefault="00A61E79" w:rsidP="00A92B61">
      <w:pPr>
        <w:numPr>
          <w:ilvl w:val="0"/>
          <w:numId w:val="3"/>
        </w:numPr>
        <w:shd w:val="clear" w:color="auto" w:fill="FFFFFF"/>
        <w:spacing w:after="0"/>
        <w:ind w:left="714" w:hanging="357"/>
        <w:jc w:val="both"/>
        <w:rPr>
          <w:rFonts w:ascii="Arial" w:hAnsi="Arial" w:cs="Arial"/>
          <w:sz w:val="20"/>
          <w:szCs w:val="20"/>
        </w:rPr>
      </w:pPr>
      <w:r w:rsidRPr="009B13F3">
        <w:rPr>
          <w:rFonts w:ascii="Arial" w:hAnsi="Arial" w:cs="Arial"/>
          <w:sz w:val="20"/>
          <w:szCs w:val="20"/>
        </w:rPr>
        <w:t>likvidace obalů a odpadu,</w:t>
      </w:r>
    </w:p>
    <w:p w:rsidR="00A61E79" w:rsidRPr="009B13F3" w:rsidRDefault="00A61E79" w:rsidP="00CB02DB">
      <w:pPr>
        <w:numPr>
          <w:ilvl w:val="0"/>
          <w:numId w:val="3"/>
        </w:numPr>
        <w:tabs>
          <w:tab w:val="left" w:pos="851"/>
          <w:tab w:val="left" w:pos="3402"/>
        </w:tabs>
        <w:spacing w:after="0"/>
        <w:ind w:left="714" w:hanging="357"/>
        <w:contextualSpacing/>
        <w:jc w:val="both"/>
        <w:rPr>
          <w:rFonts w:ascii="Arial" w:hAnsi="Arial" w:cs="Arial"/>
          <w:sz w:val="20"/>
          <w:szCs w:val="20"/>
        </w:rPr>
      </w:pPr>
      <w:r w:rsidRPr="009B13F3">
        <w:rPr>
          <w:rFonts w:ascii="Arial" w:hAnsi="Arial" w:cs="Arial"/>
          <w:sz w:val="20"/>
          <w:szCs w:val="20"/>
        </w:rPr>
        <w:t xml:space="preserve">dodání </w:t>
      </w:r>
      <w:r w:rsidR="007F5AF1" w:rsidRPr="009B13F3">
        <w:rPr>
          <w:rFonts w:ascii="Arial" w:hAnsi="Arial" w:cs="Arial"/>
          <w:sz w:val="20"/>
          <w:szCs w:val="20"/>
        </w:rPr>
        <w:t>uživatelské dokumentace (</w:t>
      </w:r>
      <w:r w:rsidRPr="009B13F3">
        <w:rPr>
          <w:rFonts w:ascii="Arial" w:hAnsi="Arial" w:cs="Arial"/>
          <w:sz w:val="20"/>
          <w:szCs w:val="20"/>
        </w:rPr>
        <w:t>návodu na obsluhu</w:t>
      </w:r>
      <w:r w:rsidR="007F5AF1" w:rsidRPr="009B13F3">
        <w:rPr>
          <w:rFonts w:ascii="Arial" w:hAnsi="Arial" w:cs="Arial"/>
          <w:sz w:val="20"/>
          <w:szCs w:val="20"/>
        </w:rPr>
        <w:t>)</w:t>
      </w:r>
      <w:r w:rsidRPr="009B13F3">
        <w:rPr>
          <w:rFonts w:ascii="Arial" w:hAnsi="Arial" w:cs="Arial"/>
          <w:sz w:val="20"/>
          <w:szCs w:val="20"/>
        </w:rPr>
        <w:t xml:space="preserve"> v čes</w:t>
      </w:r>
      <w:r w:rsidR="008556D3" w:rsidRPr="009B13F3">
        <w:rPr>
          <w:rFonts w:ascii="Arial" w:hAnsi="Arial" w:cs="Arial"/>
          <w:sz w:val="20"/>
          <w:szCs w:val="20"/>
        </w:rPr>
        <w:t xml:space="preserve">kém jazyce </w:t>
      </w:r>
      <w:r w:rsidR="00091AFD" w:rsidRPr="00DA0442">
        <w:rPr>
          <w:rFonts w:ascii="Arial" w:hAnsi="Arial" w:cs="Arial"/>
          <w:sz w:val="20"/>
          <w:szCs w:val="20"/>
        </w:rPr>
        <w:t>1x v tištěné písemné podobě</w:t>
      </w:r>
      <w:r w:rsidR="00CB02DB">
        <w:rPr>
          <w:rFonts w:ascii="Arial" w:hAnsi="Arial" w:cs="Arial"/>
          <w:sz w:val="20"/>
          <w:szCs w:val="20"/>
        </w:rPr>
        <w:t xml:space="preserve"> a </w:t>
      </w:r>
      <w:r w:rsidR="00CB02DB" w:rsidRPr="00CB02DB">
        <w:rPr>
          <w:rFonts w:ascii="Arial" w:hAnsi="Arial" w:cs="Arial"/>
          <w:sz w:val="20"/>
          <w:szCs w:val="20"/>
        </w:rPr>
        <w:t>1x na CD</w:t>
      </w:r>
      <w:r w:rsidR="008556D3" w:rsidRPr="009B13F3">
        <w:rPr>
          <w:rFonts w:ascii="Arial" w:hAnsi="Arial" w:cs="Arial"/>
          <w:sz w:val="20"/>
          <w:szCs w:val="20"/>
        </w:rPr>
        <w:t xml:space="preserve"> při dodání </w:t>
      </w:r>
      <w:r w:rsidR="00005592">
        <w:rPr>
          <w:rFonts w:ascii="Arial" w:hAnsi="Arial" w:cs="Arial"/>
          <w:sz w:val="20"/>
          <w:szCs w:val="20"/>
        </w:rPr>
        <w:t>zboží</w:t>
      </w:r>
      <w:r w:rsidRPr="009B13F3">
        <w:rPr>
          <w:rFonts w:ascii="Arial" w:hAnsi="Arial" w:cs="Arial"/>
          <w:sz w:val="20"/>
          <w:szCs w:val="20"/>
        </w:rPr>
        <w:t>,</w:t>
      </w:r>
    </w:p>
    <w:p w:rsidR="008E6065" w:rsidRPr="009B13F3" w:rsidRDefault="008E6065" w:rsidP="00CB02DB">
      <w:pPr>
        <w:numPr>
          <w:ilvl w:val="0"/>
          <w:numId w:val="3"/>
        </w:numPr>
        <w:tabs>
          <w:tab w:val="left" w:pos="851"/>
          <w:tab w:val="left" w:pos="3402"/>
        </w:tabs>
        <w:spacing w:after="0"/>
        <w:ind w:left="714" w:hanging="357"/>
        <w:contextualSpacing/>
        <w:jc w:val="both"/>
        <w:rPr>
          <w:rFonts w:ascii="Arial" w:hAnsi="Arial" w:cs="Arial"/>
          <w:sz w:val="20"/>
          <w:szCs w:val="20"/>
        </w:rPr>
      </w:pPr>
      <w:r w:rsidRPr="009B13F3">
        <w:rPr>
          <w:rFonts w:ascii="Arial" w:hAnsi="Arial" w:cs="Arial"/>
          <w:sz w:val="20"/>
          <w:szCs w:val="20"/>
        </w:rPr>
        <w:t xml:space="preserve">dodání </w:t>
      </w:r>
      <w:r w:rsidR="0018259D" w:rsidRPr="00CB02DB">
        <w:rPr>
          <w:rFonts w:ascii="Arial" w:hAnsi="Arial" w:cs="Arial"/>
          <w:sz w:val="20"/>
          <w:szCs w:val="20"/>
        </w:rPr>
        <w:t>technické</w:t>
      </w:r>
      <w:r w:rsidR="00C81C4A" w:rsidRPr="00CB02DB">
        <w:rPr>
          <w:rFonts w:ascii="Arial" w:hAnsi="Arial" w:cs="Arial"/>
          <w:sz w:val="20"/>
          <w:szCs w:val="20"/>
        </w:rPr>
        <w:t xml:space="preserve"> dokumentace </w:t>
      </w:r>
      <w:r w:rsidR="00CB02DB" w:rsidRPr="00CB02DB">
        <w:rPr>
          <w:rFonts w:ascii="Arial" w:hAnsi="Arial" w:cs="Arial"/>
          <w:sz w:val="20"/>
          <w:szCs w:val="20"/>
        </w:rPr>
        <w:t>(dle výrobce) v českém jazyce nebo v anglickém jazyce doplněn</w:t>
      </w:r>
      <w:r w:rsidR="00CB02DB">
        <w:rPr>
          <w:rFonts w:ascii="Arial" w:hAnsi="Arial" w:cs="Arial"/>
          <w:sz w:val="20"/>
          <w:szCs w:val="20"/>
        </w:rPr>
        <w:t>é</w:t>
      </w:r>
      <w:r w:rsidR="00CB02DB" w:rsidRPr="00CB02DB">
        <w:rPr>
          <w:rFonts w:ascii="Arial" w:hAnsi="Arial" w:cs="Arial"/>
          <w:sz w:val="20"/>
          <w:szCs w:val="20"/>
        </w:rPr>
        <w:t xml:space="preserve"> o prostý překlad do českého jazyka 1x v </w:t>
      </w:r>
      <w:r w:rsidR="00CB02DB">
        <w:rPr>
          <w:rFonts w:ascii="Arial" w:hAnsi="Arial" w:cs="Arial"/>
          <w:sz w:val="20"/>
          <w:szCs w:val="20"/>
        </w:rPr>
        <w:t xml:space="preserve">tištěné </w:t>
      </w:r>
      <w:r w:rsidR="00CB02DB" w:rsidRPr="00CB02DB">
        <w:rPr>
          <w:rFonts w:ascii="Arial" w:hAnsi="Arial" w:cs="Arial"/>
          <w:sz w:val="20"/>
          <w:szCs w:val="20"/>
        </w:rPr>
        <w:t xml:space="preserve">písemné podobě, 1x na CD </w:t>
      </w:r>
      <w:r w:rsidRPr="00CB02DB">
        <w:rPr>
          <w:rFonts w:ascii="Arial" w:hAnsi="Arial" w:cs="Arial"/>
          <w:sz w:val="20"/>
          <w:szCs w:val="20"/>
        </w:rPr>
        <w:t>v českém</w:t>
      </w:r>
      <w:r w:rsidR="008556D3" w:rsidRPr="00CB02DB">
        <w:rPr>
          <w:rFonts w:ascii="Arial" w:hAnsi="Arial" w:cs="Arial"/>
          <w:sz w:val="20"/>
          <w:szCs w:val="20"/>
        </w:rPr>
        <w:t xml:space="preserve"> jazyce </w:t>
      </w:r>
      <w:r w:rsidR="006069C2" w:rsidRPr="009B13F3">
        <w:rPr>
          <w:rFonts w:ascii="Arial" w:hAnsi="Arial" w:cs="Arial"/>
          <w:sz w:val="20"/>
          <w:szCs w:val="20"/>
        </w:rPr>
        <w:t xml:space="preserve">při </w:t>
      </w:r>
      <w:r w:rsidR="008556D3" w:rsidRPr="00CB02DB">
        <w:rPr>
          <w:rFonts w:ascii="Arial" w:hAnsi="Arial" w:cs="Arial"/>
          <w:sz w:val="20"/>
          <w:szCs w:val="20"/>
        </w:rPr>
        <w:t xml:space="preserve">dodání </w:t>
      </w:r>
      <w:r w:rsidR="007E7884" w:rsidRPr="00CB02DB">
        <w:rPr>
          <w:rFonts w:ascii="Arial" w:hAnsi="Arial" w:cs="Arial"/>
          <w:sz w:val="20"/>
          <w:szCs w:val="20"/>
        </w:rPr>
        <w:t>zboží</w:t>
      </w:r>
      <w:r w:rsidRPr="00CB02DB">
        <w:rPr>
          <w:rFonts w:ascii="Arial" w:hAnsi="Arial" w:cs="Arial"/>
          <w:sz w:val="20"/>
          <w:szCs w:val="20"/>
        </w:rPr>
        <w:t>,</w:t>
      </w:r>
    </w:p>
    <w:p w:rsidR="00A61E79" w:rsidRPr="009B13F3" w:rsidRDefault="00A61E79" w:rsidP="00A92B61">
      <w:pPr>
        <w:numPr>
          <w:ilvl w:val="0"/>
          <w:numId w:val="3"/>
        </w:numPr>
        <w:shd w:val="clear" w:color="auto" w:fill="FFFFFF"/>
        <w:spacing w:after="0"/>
        <w:ind w:left="714" w:hanging="357"/>
        <w:jc w:val="both"/>
        <w:rPr>
          <w:rFonts w:ascii="Arial" w:hAnsi="Arial" w:cs="Arial"/>
          <w:sz w:val="20"/>
          <w:szCs w:val="20"/>
        </w:rPr>
      </w:pPr>
      <w:r w:rsidRPr="009B13F3">
        <w:rPr>
          <w:rFonts w:ascii="Arial" w:hAnsi="Arial" w:cs="Arial"/>
          <w:sz w:val="20"/>
          <w:szCs w:val="20"/>
        </w:rPr>
        <w:t>dodání prohlášení o shodě,</w:t>
      </w:r>
    </w:p>
    <w:p w:rsidR="00782F12" w:rsidRPr="0058398A" w:rsidRDefault="00A61E79" w:rsidP="0058398A">
      <w:pPr>
        <w:numPr>
          <w:ilvl w:val="0"/>
          <w:numId w:val="3"/>
        </w:numPr>
        <w:shd w:val="clear" w:color="auto" w:fill="FFFFFF"/>
        <w:spacing w:after="0"/>
        <w:ind w:left="714" w:hanging="357"/>
        <w:jc w:val="both"/>
        <w:rPr>
          <w:rFonts w:ascii="Arial" w:hAnsi="Arial" w:cs="Arial"/>
          <w:sz w:val="20"/>
          <w:szCs w:val="20"/>
        </w:rPr>
      </w:pPr>
      <w:r w:rsidRPr="00052709">
        <w:rPr>
          <w:rFonts w:ascii="Arial" w:hAnsi="Arial" w:cs="Arial"/>
          <w:sz w:val="20"/>
          <w:szCs w:val="20"/>
        </w:rPr>
        <w:t>dodání předávacího</w:t>
      </w:r>
      <w:r w:rsidR="007E60EF" w:rsidRPr="00052709">
        <w:rPr>
          <w:rFonts w:ascii="Arial" w:hAnsi="Arial" w:cs="Arial"/>
          <w:sz w:val="20"/>
          <w:szCs w:val="20"/>
        </w:rPr>
        <w:t xml:space="preserve"> protokolu, </w:t>
      </w:r>
      <w:r w:rsidRPr="00052709">
        <w:rPr>
          <w:rFonts w:ascii="Arial" w:hAnsi="Arial" w:cs="Arial"/>
          <w:sz w:val="20"/>
          <w:szCs w:val="20"/>
        </w:rPr>
        <w:t>instalačního protokolu, protokolu o zaškolení obsluhy</w:t>
      </w:r>
      <w:r w:rsidR="009C3218" w:rsidRPr="00052709">
        <w:rPr>
          <w:rFonts w:ascii="Arial" w:hAnsi="Arial" w:cs="Arial"/>
          <w:sz w:val="20"/>
          <w:szCs w:val="20"/>
        </w:rPr>
        <w:t>,</w:t>
      </w:r>
      <w:r w:rsidR="00BD33F1" w:rsidRPr="00052709">
        <w:rPr>
          <w:rFonts w:ascii="Arial" w:hAnsi="Arial" w:cs="Arial"/>
          <w:sz w:val="20"/>
          <w:szCs w:val="20"/>
        </w:rPr>
        <w:t xml:space="preserve"> </w:t>
      </w:r>
      <w:r w:rsidRPr="00052709">
        <w:rPr>
          <w:rFonts w:ascii="Arial" w:hAnsi="Arial" w:cs="Arial"/>
          <w:sz w:val="20"/>
          <w:szCs w:val="20"/>
        </w:rPr>
        <w:t>záručního a dodacího listu</w:t>
      </w:r>
      <w:r w:rsidR="00782F12">
        <w:rPr>
          <w:rFonts w:ascii="Arial" w:hAnsi="Arial" w:cs="Arial"/>
          <w:sz w:val="20"/>
          <w:szCs w:val="20"/>
        </w:rPr>
        <w:t>,</w:t>
      </w:r>
      <w:r w:rsidR="0058398A" w:rsidRPr="0058398A">
        <w:rPr>
          <w:rFonts w:ascii="Arial" w:hAnsi="Arial" w:cs="Arial"/>
          <w:sz w:val="20"/>
          <w:szCs w:val="20"/>
        </w:rPr>
        <w:t xml:space="preserve"> protokolů metrologie – validačního protokolu, licence a validace software,</w:t>
      </w:r>
    </w:p>
    <w:p w:rsidR="00941076" w:rsidRPr="00052709" w:rsidRDefault="00782F12" w:rsidP="00A92B61">
      <w:pPr>
        <w:numPr>
          <w:ilvl w:val="0"/>
          <w:numId w:val="3"/>
        </w:numPr>
        <w:tabs>
          <w:tab w:val="left" w:pos="851"/>
          <w:tab w:val="left" w:pos="3402"/>
        </w:tabs>
        <w:spacing w:after="0"/>
        <w:ind w:left="714" w:hanging="357"/>
        <w:contextualSpacing/>
        <w:jc w:val="both"/>
        <w:rPr>
          <w:rFonts w:ascii="Arial" w:hAnsi="Arial" w:cs="Arial"/>
          <w:sz w:val="18"/>
          <w:szCs w:val="20"/>
        </w:rPr>
      </w:pPr>
      <w:r w:rsidRPr="008B48C8">
        <w:rPr>
          <w:rFonts w:ascii="Arial" w:hAnsi="Arial" w:cs="Arial"/>
          <w:sz w:val="20"/>
          <w:szCs w:val="20"/>
        </w:rPr>
        <w:t xml:space="preserve">po dobu záruky bezplatné provedení veškerých </w:t>
      </w:r>
      <w:r w:rsidR="00EC6016">
        <w:rPr>
          <w:rFonts w:ascii="Arial" w:hAnsi="Arial" w:cs="Arial"/>
          <w:sz w:val="20"/>
          <w:szCs w:val="20"/>
        </w:rPr>
        <w:t xml:space="preserve">revizí a výrobcem zboží požadovaných či doporučených úkonů (zahrnujících minimálně: </w:t>
      </w:r>
      <w:r w:rsidR="00EC6016" w:rsidRPr="00EC6016">
        <w:rPr>
          <w:rFonts w:ascii="Arial" w:hAnsi="Arial" w:cs="Arial"/>
          <w:sz w:val="20"/>
          <w:szCs w:val="20"/>
        </w:rPr>
        <w:t>pravidelné bezpečnostně technické kontroly, validace, kalibrace, servisní a preventivní prohlídky</w:t>
      </w:r>
      <w:r w:rsidR="00EC6016">
        <w:rPr>
          <w:rFonts w:ascii="Arial" w:hAnsi="Arial" w:cs="Arial"/>
          <w:sz w:val="20"/>
          <w:szCs w:val="20"/>
        </w:rPr>
        <w:t>)</w:t>
      </w:r>
      <w:r w:rsidRPr="008B48C8">
        <w:rPr>
          <w:rFonts w:ascii="Arial" w:hAnsi="Arial" w:cs="Arial"/>
          <w:sz w:val="20"/>
          <w:szCs w:val="20"/>
        </w:rPr>
        <w:t xml:space="preserve">, včetně vystavení příslušných protokolů. Prodávající se dále zavazuje, že poslední předepsaná kontrola </w:t>
      </w:r>
      <w:r w:rsidR="00B03D7B">
        <w:rPr>
          <w:rFonts w:ascii="Arial" w:hAnsi="Arial" w:cs="Arial"/>
          <w:sz w:val="20"/>
          <w:szCs w:val="20"/>
        </w:rPr>
        <w:t xml:space="preserve">zboží </w:t>
      </w:r>
      <w:r w:rsidRPr="008B48C8">
        <w:rPr>
          <w:rFonts w:ascii="Arial" w:hAnsi="Arial" w:cs="Arial"/>
          <w:sz w:val="20"/>
          <w:szCs w:val="20"/>
        </w:rPr>
        <w:t>bude provedena nejdříve 1 kalendářní měsíc před uplynutím záruční lhůty</w:t>
      </w:r>
      <w:r w:rsidR="00A61E79" w:rsidRPr="00052709">
        <w:rPr>
          <w:rFonts w:ascii="Arial" w:hAnsi="Arial" w:cs="Arial"/>
          <w:sz w:val="20"/>
          <w:szCs w:val="20"/>
        </w:rPr>
        <w:t>.</w:t>
      </w:r>
    </w:p>
    <w:p w:rsidR="00BC515F" w:rsidRDefault="00BC515F" w:rsidP="00A92B61">
      <w:pPr>
        <w:tabs>
          <w:tab w:val="left" w:pos="851"/>
          <w:tab w:val="left" w:pos="3402"/>
        </w:tabs>
        <w:spacing w:after="0"/>
        <w:jc w:val="both"/>
        <w:rPr>
          <w:rFonts w:ascii="Arial" w:hAnsi="Arial" w:cs="Arial"/>
          <w:sz w:val="20"/>
          <w:szCs w:val="20"/>
        </w:rPr>
      </w:pPr>
    </w:p>
    <w:p w:rsidR="00091A64" w:rsidRDefault="00112DDF" w:rsidP="00A92B61">
      <w:pPr>
        <w:tabs>
          <w:tab w:val="left" w:pos="851"/>
          <w:tab w:val="left" w:pos="3402"/>
        </w:tabs>
        <w:spacing w:after="0"/>
        <w:jc w:val="both"/>
        <w:rPr>
          <w:rFonts w:ascii="Arial" w:hAnsi="Arial" w:cs="Arial"/>
          <w:sz w:val="20"/>
          <w:szCs w:val="20"/>
        </w:rPr>
      </w:pPr>
      <w:r w:rsidRPr="00112DDF">
        <w:rPr>
          <w:rFonts w:ascii="Arial" w:hAnsi="Arial" w:cs="Arial"/>
          <w:sz w:val="20"/>
          <w:szCs w:val="20"/>
        </w:rPr>
        <w:t xml:space="preserve">Prodávající prohlašuje, že je výlučným vlastníkem zboží, že na zboží neváznou žádná práva třetích osob a že není daná žádná překážka, která by mu bránila se zbožím podle této smlouvy disponovat. </w:t>
      </w:r>
    </w:p>
    <w:p w:rsidR="00091A64" w:rsidRDefault="00091A64" w:rsidP="00A92B61">
      <w:pPr>
        <w:tabs>
          <w:tab w:val="left" w:pos="851"/>
          <w:tab w:val="left" w:pos="3402"/>
        </w:tabs>
        <w:spacing w:after="0"/>
        <w:jc w:val="both"/>
        <w:rPr>
          <w:rFonts w:ascii="Arial" w:hAnsi="Arial" w:cs="Arial"/>
          <w:sz w:val="20"/>
          <w:szCs w:val="20"/>
        </w:rPr>
      </w:pPr>
    </w:p>
    <w:p w:rsidR="00112DDF" w:rsidRPr="00112DDF" w:rsidRDefault="00112DDF" w:rsidP="004057C2">
      <w:pPr>
        <w:tabs>
          <w:tab w:val="left" w:pos="851"/>
          <w:tab w:val="left" w:pos="3402"/>
        </w:tabs>
        <w:spacing w:after="0"/>
        <w:jc w:val="both"/>
        <w:rPr>
          <w:rFonts w:ascii="Arial" w:hAnsi="Arial" w:cs="Arial"/>
          <w:sz w:val="20"/>
          <w:szCs w:val="20"/>
        </w:rPr>
      </w:pPr>
      <w:r w:rsidRPr="00112DDF">
        <w:rPr>
          <w:rFonts w:ascii="Arial" w:hAnsi="Arial" w:cs="Arial"/>
          <w:sz w:val="20"/>
          <w:szCs w:val="20"/>
        </w:rPr>
        <w:t xml:space="preserve">Prodávající prohlašuje, že zboží nemá žádné vady, které by bránily jeho použití </w:t>
      </w:r>
      <w:r w:rsidR="004057C2">
        <w:rPr>
          <w:rFonts w:ascii="Arial" w:hAnsi="Arial" w:cs="Arial"/>
          <w:sz w:val="20"/>
          <w:szCs w:val="20"/>
        </w:rPr>
        <w:t xml:space="preserve">ke sjednaným či obvyklým účelům a splňuje </w:t>
      </w:r>
      <w:r w:rsidR="004057C2" w:rsidRPr="004057C2">
        <w:rPr>
          <w:rFonts w:ascii="Arial" w:hAnsi="Arial" w:cs="Arial"/>
          <w:sz w:val="20"/>
          <w:szCs w:val="20"/>
        </w:rPr>
        <w:t xml:space="preserve">veškeré podmínky zákona č. 268/2014 o zdravotnických prostředcích </w:t>
      </w:r>
      <w:r w:rsidR="004057C2">
        <w:rPr>
          <w:rFonts w:ascii="Arial" w:hAnsi="Arial" w:cs="Arial"/>
          <w:sz w:val="20"/>
          <w:szCs w:val="20"/>
        </w:rPr>
        <w:br/>
      </w:r>
      <w:r w:rsidR="004057C2" w:rsidRPr="004057C2">
        <w:rPr>
          <w:rFonts w:ascii="Arial" w:hAnsi="Arial" w:cs="Arial"/>
          <w:sz w:val="20"/>
          <w:szCs w:val="20"/>
        </w:rPr>
        <w:t>a o změně zákona č. 634/2004 Sb., o správních poplatcích, ve znění pozdějších předpisů</w:t>
      </w:r>
      <w:r w:rsidR="004057C2">
        <w:rPr>
          <w:rFonts w:ascii="Arial" w:hAnsi="Arial" w:cs="Arial"/>
          <w:sz w:val="20"/>
          <w:szCs w:val="20"/>
        </w:rPr>
        <w:t>.</w:t>
      </w:r>
    </w:p>
    <w:p w:rsidR="00112DDF" w:rsidRPr="009B13F3" w:rsidRDefault="00112DDF" w:rsidP="00A92B61">
      <w:pPr>
        <w:tabs>
          <w:tab w:val="left" w:pos="851"/>
          <w:tab w:val="left" w:pos="3402"/>
        </w:tabs>
        <w:spacing w:after="0"/>
        <w:jc w:val="both"/>
        <w:rPr>
          <w:rFonts w:ascii="Arial" w:hAnsi="Arial" w:cs="Arial"/>
          <w:sz w:val="20"/>
          <w:szCs w:val="20"/>
        </w:rPr>
      </w:pPr>
    </w:p>
    <w:p w:rsidR="00BC515F" w:rsidRPr="009B13F3" w:rsidRDefault="00BC515F" w:rsidP="00A92B61">
      <w:pPr>
        <w:tabs>
          <w:tab w:val="left" w:pos="851"/>
          <w:tab w:val="left" w:pos="3402"/>
        </w:tabs>
        <w:spacing w:after="0"/>
        <w:jc w:val="both"/>
        <w:rPr>
          <w:rFonts w:ascii="Arial" w:hAnsi="Arial" w:cs="Arial"/>
          <w:sz w:val="20"/>
          <w:szCs w:val="20"/>
        </w:rPr>
      </w:pPr>
      <w:r w:rsidRPr="009B13F3">
        <w:rPr>
          <w:rFonts w:ascii="Arial" w:hAnsi="Arial" w:cs="Arial"/>
          <w:sz w:val="20"/>
          <w:szCs w:val="20"/>
        </w:rPr>
        <w:t xml:space="preserve">Kupující se zavazuje za zboží dodané v souladu s požadavky uvedenými v této smlouvě </w:t>
      </w:r>
      <w:r w:rsidR="00DD50B5" w:rsidRPr="009B13F3">
        <w:rPr>
          <w:rFonts w:ascii="Arial" w:hAnsi="Arial" w:cs="Arial"/>
          <w:sz w:val="20"/>
          <w:szCs w:val="20"/>
        </w:rPr>
        <w:br/>
      </w:r>
      <w:r w:rsidRPr="009B13F3">
        <w:rPr>
          <w:rFonts w:ascii="Arial" w:hAnsi="Arial" w:cs="Arial"/>
          <w:sz w:val="20"/>
          <w:szCs w:val="20"/>
        </w:rPr>
        <w:t xml:space="preserve">a </w:t>
      </w:r>
      <w:r w:rsidR="00FB0ACD">
        <w:rPr>
          <w:rFonts w:ascii="Arial" w:hAnsi="Arial" w:cs="Arial"/>
          <w:sz w:val="20"/>
          <w:szCs w:val="20"/>
        </w:rPr>
        <w:t>z</w:t>
      </w:r>
      <w:r w:rsidRPr="009B13F3">
        <w:rPr>
          <w:rFonts w:ascii="Arial" w:hAnsi="Arial" w:cs="Arial"/>
          <w:sz w:val="20"/>
          <w:szCs w:val="20"/>
        </w:rPr>
        <w:t>adávací dokumentac</w:t>
      </w:r>
      <w:r w:rsidR="00BC4F9F" w:rsidRPr="009B13F3">
        <w:rPr>
          <w:rFonts w:ascii="Arial" w:hAnsi="Arial" w:cs="Arial"/>
          <w:sz w:val="20"/>
          <w:szCs w:val="20"/>
        </w:rPr>
        <w:t>i</w:t>
      </w:r>
      <w:r w:rsidRPr="009B13F3">
        <w:rPr>
          <w:rFonts w:ascii="Arial" w:hAnsi="Arial" w:cs="Arial"/>
          <w:sz w:val="20"/>
          <w:szCs w:val="20"/>
        </w:rPr>
        <w:t xml:space="preserve"> </w:t>
      </w:r>
      <w:r w:rsidR="00C0243E" w:rsidRPr="00C0243E">
        <w:rPr>
          <w:rFonts w:ascii="Arial" w:hAnsi="Arial" w:cs="Arial"/>
          <w:sz w:val="20"/>
          <w:szCs w:val="20"/>
        </w:rPr>
        <w:t>k veřejné zakázce malého rozsahu na dodávky s názvem „</w:t>
      </w:r>
      <w:proofErr w:type="spellStart"/>
      <w:r w:rsidR="00C0243E" w:rsidRPr="00C0243E">
        <w:rPr>
          <w:rFonts w:ascii="Arial" w:hAnsi="Arial" w:cs="Arial"/>
          <w:sz w:val="20"/>
          <w:szCs w:val="20"/>
        </w:rPr>
        <w:t>Rozplňovací</w:t>
      </w:r>
      <w:proofErr w:type="spellEnd"/>
      <w:r w:rsidR="00C0243E" w:rsidRPr="00C0243E">
        <w:rPr>
          <w:rFonts w:ascii="Arial" w:hAnsi="Arial" w:cs="Arial"/>
          <w:sz w:val="20"/>
          <w:szCs w:val="20"/>
        </w:rPr>
        <w:t xml:space="preserve"> zařízení“ č. j.: </w:t>
      </w:r>
      <w:r w:rsidR="003A4739" w:rsidRPr="003A4739">
        <w:rPr>
          <w:rFonts w:ascii="Arial" w:hAnsi="Arial" w:cs="Arial"/>
          <w:sz w:val="20"/>
          <w:szCs w:val="20"/>
        </w:rPr>
        <w:t>ZU/12455/2018</w:t>
      </w:r>
      <w:bookmarkStart w:id="0" w:name="_GoBack"/>
      <w:bookmarkEnd w:id="0"/>
      <w:r w:rsidR="00C0243E" w:rsidRPr="00C0243E">
        <w:rPr>
          <w:rFonts w:ascii="Arial" w:hAnsi="Arial" w:cs="Arial"/>
          <w:sz w:val="20"/>
          <w:szCs w:val="20"/>
        </w:rPr>
        <w:t>,</w:t>
      </w:r>
      <w:r w:rsidR="00C0243E">
        <w:rPr>
          <w:rFonts w:ascii="Arial" w:hAnsi="Arial" w:cs="Arial"/>
          <w:sz w:val="20"/>
          <w:szCs w:val="20"/>
        </w:rPr>
        <w:t xml:space="preserve"> </w:t>
      </w:r>
      <w:r w:rsidRPr="009B13F3">
        <w:rPr>
          <w:rFonts w:ascii="Arial" w:hAnsi="Arial" w:cs="Arial"/>
          <w:sz w:val="20"/>
          <w:szCs w:val="20"/>
        </w:rPr>
        <w:t>uhradit prodávajícímu sjednanou kupní cenu.</w:t>
      </w:r>
    </w:p>
    <w:p w:rsidR="008C7FBC" w:rsidRPr="009B13F3" w:rsidRDefault="008C7FBC" w:rsidP="00A92B61">
      <w:pPr>
        <w:tabs>
          <w:tab w:val="left" w:pos="851"/>
          <w:tab w:val="left" w:pos="3402"/>
        </w:tabs>
        <w:spacing w:after="0"/>
        <w:jc w:val="both"/>
        <w:rPr>
          <w:rFonts w:ascii="Arial" w:hAnsi="Arial" w:cs="Arial"/>
          <w:sz w:val="20"/>
          <w:szCs w:val="20"/>
        </w:rPr>
      </w:pPr>
    </w:p>
    <w:p w:rsidR="00BC515F" w:rsidRPr="009B13F3" w:rsidRDefault="00BC515F" w:rsidP="00A92B61">
      <w:pPr>
        <w:pStyle w:val="Odstavecseseznamem"/>
        <w:numPr>
          <w:ilvl w:val="0"/>
          <w:numId w:val="1"/>
        </w:numPr>
        <w:spacing w:after="0"/>
        <w:ind w:left="357" w:hanging="357"/>
        <w:contextualSpacing w:val="0"/>
        <w:rPr>
          <w:rFonts w:ascii="Arial" w:hAnsi="Arial" w:cs="Arial"/>
          <w:b/>
          <w:sz w:val="20"/>
          <w:szCs w:val="20"/>
        </w:rPr>
      </w:pPr>
      <w:r w:rsidRPr="009B13F3">
        <w:rPr>
          <w:rFonts w:ascii="Arial" w:hAnsi="Arial" w:cs="Arial"/>
          <w:b/>
          <w:sz w:val="20"/>
          <w:szCs w:val="20"/>
        </w:rPr>
        <w:t>Kupní cena</w:t>
      </w:r>
    </w:p>
    <w:p w:rsidR="00BC515F" w:rsidRPr="009B13F3" w:rsidRDefault="001E4235" w:rsidP="00A92B61">
      <w:pPr>
        <w:spacing w:after="0"/>
        <w:jc w:val="both"/>
        <w:rPr>
          <w:rFonts w:ascii="Arial" w:hAnsi="Arial" w:cs="Arial"/>
          <w:sz w:val="20"/>
          <w:szCs w:val="20"/>
        </w:rPr>
      </w:pPr>
      <w:r w:rsidRPr="009B13F3">
        <w:rPr>
          <w:rFonts w:ascii="Arial" w:hAnsi="Arial" w:cs="Arial"/>
          <w:sz w:val="20"/>
          <w:szCs w:val="20"/>
        </w:rPr>
        <w:t xml:space="preserve">Kupní cena je stanovena jako nejvýše přípustná a nepřekročitelná po celou dobu realizace dodávky </w:t>
      </w:r>
      <w:r w:rsidR="00D25C7C">
        <w:rPr>
          <w:rFonts w:ascii="Arial" w:hAnsi="Arial" w:cs="Arial"/>
          <w:sz w:val="20"/>
          <w:szCs w:val="20"/>
        </w:rPr>
        <w:t xml:space="preserve">zboží </w:t>
      </w:r>
      <w:r w:rsidRPr="009B13F3">
        <w:rPr>
          <w:rFonts w:ascii="Arial" w:hAnsi="Arial" w:cs="Arial"/>
          <w:sz w:val="20"/>
          <w:szCs w:val="20"/>
        </w:rPr>
        <w:t>v souladu s podmínkami uvedenými v této smlouvě a zadávací dokumentaci.</w:t>
      </w:r>
    </w:p>
    <w:p w:rsidR="00FE61B7" w:rsidRPr="009B13F3" w:rsidRDefault="00FE61B7" w:rsidP="00A92B61">
      <w:pPr>
        <w:spacing w:after="0"/>
        <w:rPr>
          <w:rFonts w:ascii="Arial" w:hAnsi="Arial" w:cs="Arial"/>
          <w:sz w:val="20"/>
          <w:szCs w:val="20"/>
        </w:rPr>
      </w:pPr>
    </w:p>
    <w:p w:rsidR="001E4235" w:rsidRPr="009B13F3" w:rsidRDefault="001E4235" w:rsidP="00A92B61">
      <w:pPr>
        <w:spacing w:after="0"/>
        <w:rPr>
          <w:rFonts w:ascii="Arial" w:hAnsi="Arial" w:cs="Arial"/>
          <w:sz w:val="20"/>
          <w:szCs w:val="20"/>
        </w:rPr>
      </w:pPr>
      <w:r w:rsidRPr="009B13F3">
        <w:rPr>
          <w:rFonts w:ascii="Arial" w:hAnsi="Arial" w:cs="Arial"/>
          <w:sz w:val="20"/>
          <w:szCs w:val="20"/>
        </w:rPr>
        <w:t>Kupní cena zboží včetně příslušenství činí:</w:t>
      </w:r>
    </w:p>
    <w:p w:rsidR="0091585B" w:rsidRPr="009B13F3" w:rsidRDefault="0091585B" w:rsidP="00A92B61">
      <w:pPr>
        <w:spacing w:after="0"/>
        <w:rPr>
          <w:rFonts w:ascii="Arial" w:hAnsi="Arial" w:cs="Arial"/>
          <w:sz w:val="20"/>
          <w:szCs w:val="20"/>
        </w:rPr>
      </w:pPr>
    </w:p>
    <w:p w:rsidR="001E4235" w:rsidRPr="009B13F3" w:rsidRDefault="001E4235" w:rsidP="00A92B61">
      <w:pPr>
        <w:pStyle w:val="Odstavecseseznamem"/>
        <w:numPr>
          <w:ilvl w:val="0"/>
          <w:numId w:val="3"/>
        </w:numPr>
        <w:tabs>
          <w:tab w:val="left" w:pos="851"/>
          <w:tab w:val="right" w:leader="dot" w:pos="5670"/>
        </w:tabs>
        <w:spacing w:after="0" w:line="360" w:lineRule="auto"/>
        <w:ind w:left="714" w:hanging="357"/>
        <w:jc w:val="both"/>
        <w:rPr>
          <w:rFonts w:ascii="Arial" w:hAnsi="Arial" w:cs="Arial"/>
          <w:sz w:val="20"/>
          <w:szCs w:val="20"/>
          <w:highlight w:val="yellow"/>
        </w:rPr>
      </w:pPr>
      <w:r w:rsidRPr="009B13F3">
        <w:rPr>
          <w:rFonts w:ascii="Arial" w:hAnsi="Arial" w:cs="Arial"/>
          <w:sz w:val="20"/>
          <w:szCs w:val="20"/>
          <w:highlight w:val="yellow"/>
        </w:rPr>
        <w:t>Cena bez DPH</w:t>
      </w:r>
      <w:r w:rsidRPr="009B13F3">
        <w:rPr>
          <w:rFonts w:ascii="Arial" w:hAnsi="Arial" w:cs="Arial"/>
          <w:sz w:val="20"/>
          <w:szCs w:val="20"/>
          <w:highlight w:val="yellow"/>
        </w:rPr>
        <w:tab/>
        <w:t>Kč</w:t>
      </w:r>
    </w:p>
    <w:p w:rsidR="001E4235" w:rsidRPr="009B13F3" w:rsidRDefault="001E4235" w:rsidP="00A92B61">
      <w:pPr>
        <w:pStyle w:val="Odstavecseseznamem"/>
        <w:numPr>
          <w:ilvl w:val="0"/>
          <w:numId w:val="3"/>
        </w:numPr>
        <w:tabs>
          <w:tab w:val="left" w:pos="851"/>
          <w:tab w:val="right" w:leader="dot" w:pos="5670"/>
        </w:tabs>
        <w:spacing w:after="0" w:line="360" w:lineRule="auto"/>
        <w:ind w:left="714" w:hanging="357"/>
        <w:jc w:val="both"/>
        <w:rPr>
          <w:rFonts w:ascii="Arial" w:hAnsi="Arial" w:cs="Arial"/>
          <w:sz w:val="20"/>
          <w:szCs w:val="20"/>
          <w:highlight w:val="yellow"/>
        </w:rPr>
      </w:pPr>
      <w:r w:rsidRPr="009B13F3">
        <w:rPr>
          <w:rFonts w:ascii="Arial" w:hAnsi="Arial" w:cs="Arial"/>
          <w:sz w:val="20"/>
          <w:szCs w:val="20"/>
          <w:highlight w:val="yellow"/>
        </w:rPr>
        <w:t>DPH</w:t>
      </w:r>
      <w:r w:rsidRPr="009B13F3">
        <w:rPr>
          <w:rFonts w:ascii="Arial" w:hAnsi="Arial" w:cs="Arial"/>
          <w:sz w:val="20"/>
          <w:szCs w:val="20"/>
          <w:highlight w:val="yellow"/>
        </w:rPr>
        <w:tab/>
        <w:t>Kč</w:t>
      </w:r>
    </w:p>
    <w:p w:rsidR="001E4235" w:rsidRPr="009B13F3" w:rsidRDefault="001E4235" w:rsidP="00A92B61">
      <w:pPr>
        <w:pStyle w:val="Odstavecseseznamem"/>
        <w:numPr>
          <w:ilvl w:val="0"/>
          <w:numId w:val="3"/>
        </w:numPr>
        <w:tabs>
          <w:tab w:val="left" w:pos="851"/>
          <w:tab w:val="right" w:leader="dot" w:pos="5670"/>
        </w:tabs>
        <w:spacing w:after="0" w:line="360" w:lineRule="auto"/>
        <w:ind w:left="714" w:hanging="357"/>
        <w:jc w:val="both"/>
        <w:rPr>
          <w:rFonts w:ascii="Arial" w:hAnsi="Arial" w:cs="Arial"/>
          <w:sz w:val="20"/>
          <w:szCs w:val="20"/>
          <w:highlight w:val="yellow"/>
        </w:rPr>
      </w:pPr>
      <w:r w:rsidRPr="009B13F3">
        <w:rPr>
          <w:rFonts w:ascii="Arial" w:hAnsi="Arial" w:cs="Arial"/>
          <w:sz w:val="20"/>
          <w:szCs w:val="20"/>
          <w:highlight w:val="yellow"/>
        </w:rPr>
        <w:t>Cena celkem, včetně DPH</w:t>
      </w:r>
      <w:r w:rsidRPr="009B13F3">
        <w:rPr>
          <w:rFonts w:ascii="Arial" w:hAnsi="Arial" w:cs="Arial"/>
          <w:sz w:val="20"/>
          <w:szCs w:val="20"/>
          <w:highlight w:val="yellow"/>
        </w:rPr>
        <w:tab/>
        <w:t>Kč</w:t>
      </w:r>
    </w:p>
    <w:p w:rsidR="001E4235" w:rsidRPr="009B13F3" w:rsidRDefault="001E4235" w:rsidP="00A92B61">
      <w:pPr>
        <w:tabs>
          <w:tab w:val="left" w:pos="851"/>
          <w:tab w:val="right" w:leader="dot" w:pos="5670"/>
        </w:tabs>
        <w:spacing w:after="0"/>
        <w:jc w:val="both"/>
        <w:rPr>
          <w:rFonts w:ascii="Arial" w:hAnsi="Arial" w:cs="Arial"/>
          <w:sz w:val="20"/>
          <w:szCs w:val="20"/>
        </w:rPr>
      </w:pPr>
    </w:p>
    <w:p w:rsidR="001E4235" w:rsidRPr="009B13F3" w:rsidRDefault="001E4235" w:rsidP="00A92B61">
      <w:pPr>
        <w:tabs>
          <w:tab w:val="left" w:pos="851"/>
          <w:tab w:val="right" w:leader="dot" w:pos="5670"/>
        </w:tabs>
        <w:spacing w:after="0"/>
        <w:jc w:val="both"/>
        <w:rPr>
          <w:rFonts w:ascii="Arial" w:hAnsi="Arial" w:cs="Arial"/>
          <w:sz w:val="20"/>
          <w:szCs w:val="20"/>
        </w:rPr>
      </w:pPr>
      <w:r w:rsidRPr="009B13F3">
        <w:rPr>
          <w:rFonts w:ascii="Arial" w:hAnsi="Arial" w:cs="Arial"/>
          <w:sz w:val="20"/>
          <w:szCs w:val="20"/>
        </w:rPr>
        <w:t xml:space="preserve">Kupní cena zboží zahrnuje veškeré náklady spojené s realizací předmětu smlouvy, rizika, zisk </w:t>
      </w:r>
      <w:r w:rsidR="00E348DA" w:rsidRPr="009B13F3">
        <w:rPr>
          <w:rFonts w:ascii="Arial" w:hAnsi="Arial" w:cs="Arial"/>
          <w:sz w:val="20"/>
          <w:szCs w:val="20"/>
        </w:rPr>
        <w:br/>
      </w:r>
      <w:r w:rsidRPr="009B13F3">
        <w:rPr>
          <w:rFonts w:ascii="Arial" w:hAnsi="Arial" w:cs="Arial"/>
          <w:sz w:val="20"/>
          <w:szCs w:val="20"/>
        </w:rPr>
        <w:t>a finanční vlivy (inflační, kursový) po celou dobu realizace dodávky v souladu s podmínkami uvedenými v této smlouvě a zadávací dokumentaci.</w:t>
      </w:r>
    </w:p>
    <w:p w:rsidR="00C05AF5" w:rsidRPr="009B13F3" w:rsidRDefault="00C05AF5" w:rsidP="00A92B61">
      <w:pPr>
        <w:spacing w:after="0"/>
        <w:rPr>
          <w:rFonts w:ascii="Arial" w:hAnsi="Arial" w:cs="Arial"/>
          <w:b/>
          <w:sz w:val="20"/>
          <w:szCs w:val="20"/>
        </w:rPr>
      </w:pPr>
    </w:p>
    <w:p w:rsidR="001E4235" w:rsidRPr="009B13F3" w:rsidRDefault="001E4235" w:rsidP="00A92B61">
      <w:pPr>
        <w:pStyle w:val="Odstavecseseznamem"/>
        <w:numPr>
          <w:ilvl w:val="0"/>
          <w:numId w:val="1"/>
        </w:numPr>
        <w:spacing w:after="0"/>
        <w:ind w:left="357" w:hanging="357"/>
        <w:contextualSpacing w:val="0"/>
        <w:rPr>
          <w:rFonts w:ascii="Arial" w:hAnsi="Arial" w:cs="Arial"/>
          <w:b/>
          <w:sz w:val="20"/>
          <w:szCs w:val="20"/>
        </w:rPr>
      </w:pPr>
      <w:r w:rsidRPr="009B13F3">
        <w:rPr>
          <w:rFonts w:ascii="Arial" w:hAnsi="Arial" w:cs="Arial"/>
          <w:b/>
          <w:sz w:val="20"/>
          <w:szCs w:val="20"/>
        </w:rPr>
        <w:t>Fakturace, platební podmínky</w:t>
      </w:r>
    </w:p>
    <w:p w:rsidR="00350B48" w:rsidRPr="009B13F3" w:rsidRDefault="00350B48" w:rsidP="00A92B61">
      <w:pPr>
        <w:pStyle w:val="Odstavecseseznamem"/>
        <w:spacing w:after="0"/>
        <w:ind w:left="357"/>
        <w:contextualSpacing w:val="0"/>
        <w:rPr>
          <w:rFonts w:ascii="Arial" w:hAnsi="Arial" w:cs="Arial"/>
          <w:sz w:val="20"/>
          <w:szCs w:val="20"/>
        </w:rPr>
      </w:pPr>
    </w:p>
    <w:p w:rsidR="001E4235" w:rsidRPr="009B13F3" w:rsidRDefault="001E4235" w:rsidP="00A92B61">
      <w:pPr>
        <w:pStyle w:val="Odstavecseseznamem"/>
        <w:numPr>
          <w:ilvl w:val="1"/>
          <w:numId w:val="1"/>
        </w:numPr>
        <w:spacing w:after="0"/>
        <w:ind w:left="635" w:hanging="635"/>
        <w:contextualSpacing w:val="0"/>
        <w:rPr>
          <w:rFonts w:ascii="Arial" w:hAnsi="Arial" w:cs="Arial"/>
          <w:b/>
          <w:sz w:val="20"/>
          <w:szCs w:val="20"/>
        </w:rPr>
      </w:pPr>
      <w:r w:rsidRPr="009B13F3">
        <w:rPr>
          <w:rFonts w:ascii="Arial" w:hAnsi="Arial" w:cs="Arial"/>
          <w:b/>
          <w:sz w:val="20"/>
          <w:szCs w:val="20"/>
        </w:rPr>
        <w:t>Záloha</w:t>
      </w:r>
    </w:p>
    <w:p w:rsidR="001E4235" w:rsidRPr="009B13F3" w:rsidRDefault="001E4235" w:rsidP="00A92B61">
      <w:pPr>
        <w:spacing w:after="0"/>
        <w:rPr>
          <w:rFonts w:ascii="Arial" w:hAnsi="Arial" w:cs="Arial"/>
          <w:sz w:val="20"/>
          <w:szCs w:val="20"/>
        </w:rPr>
      </w:pPr>
      <w:r w:rsidRPr="009B13F3">
        <w:rPr>
          <w:rFonts w:ascii="Arial" w:hAnsi="Arial" w:cs="Arial"/>
          <w:sz w:val="20"/>
          <w:szCs w:val="20"/>
        </w:rPr>
        <w:t>Zálohy nebudou kupujícím poskytovány.</w:t>
      </w:r>
    </w:p>
    <w:p w:rsidR="00350B48" w:rsidRPr="009B13F3" w:rsidRDefault="00350B48" w:rsidP="00A92B61">
      <w:pPr>
        <w:spacing w:after="0"/>
        <w:rPr>
          <w:rFonts w:ascii="Arial" w:hAnsi="Arial" w:cs="Arial"/>
          <w:sz w:val="20"/>
          <w:szCs w:val="20"/>
        </w:rPr>
      </w:pPr>
    </w:p>
    <w:p w:rsidR="00804482" w:rsidRDefault="00804482">
      <w:pPr>
        <w:rPr>
          <w:rFonts w:ascii="Arial" w:hAnsi="Arial" w:cs="Arial"/>
          <w:b/>
          <w:sz w:val="20"/>
          <w:szCs w:val="20"/>
        </w:rPr>
      </w:pPr>
      <w:r>
        <w:rPr>
          <w:rFonts w:ascii="Arial" w:hAnsi="Arial" w:cs="Arial"/>
          <w:b/>
          <w:sz w:val="20"/>
          <w:szCs w:val="20"/>
        </w:rPr>
        <w:br w:type="page"/>
      </w:r>
    </w:p>
    <w:p w:rsidR="00133795" w:rsidRPr="009B13F3" w:rsidRDefault="00133795" w:rsidP="00A92B61">
      <w:pPr>
        <w:pStyle w:val="Odstavecseseznamem"/>
        <w:numPr>
          <w:ilvl w:val="1"/>
          <w:numId w:val="1"/>
        </w:numPr>
        <w:spacing w:after="0"/>
        <w:ind w:left="635" w:hanging="635"/>
        <w:contextualSpacing w:val="0"/>
        <w:rPr>
          <w:rFonts w:ascii="Arial" w:hAnsi="Arial" w:cs="Arial"/>
          <w:b/>
          <w:sz w:val="20"/>
          <w:szCs w:val="20"/>
        </w:rPr>
      </w:pPr>
      <w:r w:rsidRPr="009B13F3">
        <w:rPr>
          <w:rFonts w:ascii="Arial" w:hAnsi="Arial" w:cs="Arial"/>
          <w:b/>
          <w:sz w:val="20"/>
          <w:szCs w:val="20"/>
        </w:rPr>
        <w:lastRenderedPageBreak/>
        <w:t>Platební podmínky</w:t>
      </w:r>
    </w:p>
    <w:p w:rsidR="00133795" w:rsidRPr="00AB798B" w:rsidRDefault="00ED5B0C" w:rsidP="00A92B61">
      <w:pPr>
        <w:spacing w:after="0"/>
        <w:jc w:val="both"/>
        <w:rPr>
          <w:rFonts w:ascii="Arial" w:hAnsi="Arial" w:cs="Arial"/>
          <w:sz w:val="20"/>
          <w:szCs w:val="20"/>
        </w:rPr>
      </w:pPr>
      <w:r>
        <w:rPr>
          <w:rFonts w:ascii="Arial" w:hAnsi="Arial" w:cs="Arial"/>
          <w:sz w:val="20"/>
          <w:szCs w:val="20"/>
        </w:rPr>
        <w:t>Kupní cena uvedená v</w:t>
      </w:r>
      <w:r w:rsidR="00AA74E5">
        <w:rPr>
          <w:rFonts w:ascii="Arial" w:hAnsi="Arial" w:cs="Arial"/>
          <w:sz w:val="20"/>
          <w:szCs w:val="20"/>
        </w:rPr>
        <w:t> </w:t>
      </w:r>
      <w:r>
        <w:rPr>
          <w:rFonts w:ascii="Arial" w:hAnsi="Arial" w:cs="Arial"/>
          <w:sz w:val="20"/>
          <w:szCs w:val="20"/>
        </w:rPr>
        <w:t>čl</w:t>
      </w:r>
      <w:r w:rsidR="00AA74E5">
        <w:rPr>
          <w:rFonts w:ascii="Arial" w:hAnsi="Arial" w:cs="Arial"/>
          <w:sz w:val="20"/>
          <w:szCs w:val="20"/>
        </w:rPr>
        <w:t>.</w:t>
      </w:r>
      <w:r w:rsidR="00133795" w:rsidRPr="009B13F3">
        <w:rPr>
          <w:rFonts w:ascii="Arial" w:hAnsi="Arial" w:cs="Arial"/>
          <w:sz w:val="20"/>
          <w:szCs w:val="20"/>
        </w:rPr>
        <w:t xml:space="preserve"> 2</w:t>
      </w:r>
      <w:r>
        <w:rPr>
          <w:rFonts w:ascii="Arial" w:hAnsi="Arial" w:cs="Arial"/>
          <w:sz w:val="20"/>
          <w:szCs w:val="20"/>
        </w:rPr>
        <w:t>.</w:t>
      </w:r>
      <w:r w:rsidR="00133795" w:rsidRPr="009B13F3">
        <w:rPr>
          <w:rFonts w:ascii="Arial" w:hAnsi="Arial" w:cs="Arial"/>
          <w:sz w:val="20"/>
          <w:szCs w:val="20"/>
        </w:rPr>
        <w:t xml:space="preserve"> této smlouvy bude zaplacena kupujícím po řádném předání zboží na základě daňového dokladu – faktury</w:t>
      </w:r>
      <w:r w:rsidR="00773513" w:rsidRPr="009B13F3">
        <w:rPr>
          <w:rFonts w:ascii="Arial" w:hAnsi="Arial" w:cs="Arial"/>
          <w:sz w:val="20"/>
          <w:szCs w:val="20"/>
        </w:rPr>
        <w:t>,</w:t>
      </w:r>
      <w:r w:rsidR="00133795" w:rsidRPr="009B13F3">
        <w:rPr>
          <w:rFonts w:ascii="Arial" w:hAnsi="Arial" w:cs="Arial"/>
          <w:sz w:val="20"/>
          <w:szCs w:val="20"/>
        </w:rPr>
        <w:t xml:space="preserve"> vystavené prodávajícím. </w:t>
      </w:r>
      <w:r w:rsidR="001C3327" w:rsidRPr="009B13F3">
        <w:rPr>
          <w:rFonts w:ascii="Arial" w:hAnsi="Arial" w:cs="Arial"/>
          <w:sz w:val="20"/>
          <w:szCs w:val="20"/>
        </w:rPr>
        <w:t>Kupní cena musí být na daňovém dokladu – faktuře uvedena v české měně a musí být rozepsána dle jedno</w:t>
      </w:r>
      <w:r w:rsidR="00A2166B">
        <w:rPr>
          <w:rFonts w:ascii="Arial" w:hAnsi="Arial" w:cs="Arial"/>
          <w:sz w:val="20"/>
          <w:szCs w:val="20"/>
        </w:rPr>
        <w:t>tlivých položek předmětu plnění</w:t>
      </w:r>
      <w:r w:rsidR="00133795" w:rsidRPr="00AB798B">
        <w:rPr>
          <w:rFonts w:ascii="Arial" w:hAnsi="Arial" w:cs="Arial"/>
          <w:sz w:val="20"/>
          <w:szCs w:val="20"/>
        </w:rPr>
        <w:t xml:space="preserve">. </w:t>
      </w:r>
    </w:p>
    <w:p w:rsidR="00FC7602" w:rsidRPr="009B13F3" w:rsidRDefault="00FC7602" w:rsidP="00A92B61">
      <w:pPr>
        <w:spacing w:after="0"/>
        <w:jc w:val="both"/>
        <w:rPr>
          <w:rFonts w:ascii="Arial" w:hAnsi="Arial" w:cs="Arial"/>
          <w:sz w:val="20"/>
          <w:szCs w:val="20"/>
        </w:rPr>
      </w:pPr>
    </w:p>
    <w:p w:rsidR="00133795" w:rsidRPr="009B13F3" w:rsidRDefault="006C729A" w:rsidP="00A92B61">
      <w:pPr>
        <w:spacing w:after="0"/>
        <w:jc w:val="both"/>
        <w:rPr>
          <w:rFonts w:ascii="Arial" w:hAnsi="Arial" w:cs="Arial"/>
          <w:sz w:val="20"/>
          <w:szCs w:val="20"/>
        </w:rPr>
      </w:pPr>
      <w:r w:rsidRPr="00795014">
        <w:rPr>
          <w:rFonts w:ascii="Arial" w:hAnsi="Arial" w:cs="Arial"/>
          <w:sz w:val="20"/>
          <w:szCs w:val="20"/>
        </w:rPr>
        <w:t xml:space="preserve">Daňový doklad – faktura musí obsahovat veškeré náležitosti stanovené zákonem </w:t>
      </w:r>
      <w:r w:rsidRPr="00795014">
        <w:rPr>
          <w:rFonts w:ascii="Arial" w:hAnsi="Arial" w:cs="Arial"/>
          <w:sz w:val="20"/>
          <w:szCs w:val="20"/>
        </w:rPr>
        <w:br/>
        <w:t>č. 235/2004 Sb. a dalšími platnými daňovými a účetními předpisy, včetně Občanského zákoníku</w:t>
      </w:r>
      <w:r w:rsidR="00091A64">
        <w:rPr>
          <w:rFonts w:ascii="Arial" w:hAnsi="Arial" w:cs="Arial"/>
          <w:sz w:val="20"/>
          <w:szCs w:val="20"/>
        </w:rPr>
        <w:t xml:space="preserve">, spolu s </w:t>
      </w:r>
      <w:r w:rsidRPr="00795014">
        <w:rPr>
          <w:rFonts w:ascii="Arial" w:hAnsi="Arial" w:cs="Arial"/>
          <w:sz w:val="20"/>
          <w:szCs w:val="20"/>
        </w:rPr>
        <w:t>odvolávk</w:t>
      </w:r>
      <w:r w:rsidR="00091A64">
        <w:rPr>
          <w:rFonts w:ascii="Arial" w:hAnsi="Arial" w:cs="Arial"/>
          <w:sz w:val="20"/>
          <w:szCs w:val="20"/>
        </w:rPr>
        <w:t>ou</w:t>
      </w:r>
      <w:r w:rsidRPr="00795014">
        <w:rPr>
          <w:rFonts w:ascii="Arial" w:hAnsi="Arial" w:cs="Arial"/>
          <w:sz w:val="20"/>
          <w:szCs w:val="20"/>
        </w:rPr>
        <w:t xml:space="preserve"> na tuto kupní smlouvu, případně soupis příloh.</w:t>
      </w:r>
    </w:p>
    <w:p w:rsidR="00FC7602" w:rsidRPr="009B13F3" w:rsidRDefault="00FC7602" w:rsidP="00A92B61">
      <w:pPr>
        <w:spacing w:after="0"/>
        <w:jc w:val="both"/>
        <w:rPr>
          <w:rFonts w:ascii="Arial" w:hAnsi="Arial" w:cs="Arial"/>
          <w:sz w:val="20"/>
          <w:szCs w:val="20"/>
        </w:rPr>
      </w:pPr>
    </w:p>
    <w:p w:rsidR="00FC7602" w:rsidRPr="009B13F3" w:rsidRDefault="00B31ADB" w:rsidP="00A92B61">
      <w:pPr>
        <w:spacing w:after="0"/>
        <w:jc w:val="both"/>
        <w:rPr>
          <w:rFonts w:ascii="Arial" w:hAnsi="Arial" w:cs="Arial"/>
          <w:sz w:val="20"/>
          <w:szCs w:val="20"/>
        </w:rPr>
      </w:pPr>
      <w:r w:rsidRPr="009B13F3">
        <w:rPr>
          <w:rFonts w:ascii="Arial" w:hAnsi="Arial" w:cs="Arial"/>
          <w:sz w:val="20"/>
          <w:szCs w:val="20"/>
        </w:rPr>
        <w:t xml:space="preserve">Faktura je splatná </w:t>
      </w:r>
      <w:r w:rsidR="00972297" w:rsidRPr="009B13F3">
        <w:rPr>
          <w:rFonts w:ascii="Arial" w:hAnsi="Arial" w:cs="Arial"/>
          <w:sz w:val="20"/>
          <w:szCs w:val="20"/>
        </w:rPr>
        <w:t xml:space="preserve">do </w:t>
      </w:r>
      <w:r w:rsidR="00055060">
        <w:rPr>
          <w:rFonts w:ascii="Arial" w:hAnsi="Arial" w:cs="Arial"/>
          <w:sz w:val="20"/>
          <w:szCs w:val="20"/>
        </w:rPr>
        <w:t>30</w:t>
      </w:r>
      <w:r w:rsidR="009D640C" w:rsidRPr="009B13F3">
        <w:rPr>
          <w:rFonts w:ascii="Arial" w:hAnsi="Arial" w:cs="Arial"/>
          <w:sz w:val="20"/>
          <w:szCs w:val="20"/>
        </w:rPr>
        <w:t xml:space="preserve"> </w:t>
      </w:r>
      <w:r w:rsidR="00AD7448">
        <w:rPr>
          <w:rFonts w:ascii="Arial" w:hAnsi="Arial" w:cs="Arial"/>
          <w:sz w:val="20"/>
          <w:szCs w:val="20"/>
        </w:rPr>
        <w:t xml:space="preserve">kalendářních </w:t>
      </w:r>
      <w:r w:rsidRPr="009B13F3">
        <w:rPr>
          <w:rFonts w:ascii="Arial" w:hAnsi="Arial" w:cs="Arial"/>
          <w:sz w:val="20"/>
          <w:szCs w:val="20"/>
        </w:rPr>
        <w:t>dnů od</w:t>
      </w:r>
      <w:r w:rsidR="005F4BD4" w:rsidRPr="009B13F3">
        <w:rPr>
          <w:rFonts w:ascii="Arial" w:hAnsi="Arial" w:cs="Arial"/>
          <w:sz w:val="20"/>
          <w:szCs w:val="20"/>
        </w:rPr>
        <w:t>e dne</w:t>
      </w:r>
      <w:r w:rsidRPr="009B13F3">
        <w:rPr>
          <w:rFonts w:ascii="Arial" w:hAnsi="Arial" w:cs="Arial"/>
          <w:sz w:val="20"/>
          <w:szCs w:val="20"/>
        </w:rPr>
        <w:t xml:space="preserve"> doručení faktury kupujícímu. Fakturo</w:t>
      </w:r>
      <w:r w:rsidR="000659BF">
        <w:rPr>
          <w:rFonts w:ascii="Arial" w:hAnsi="Arial" w:cs="Arial"/>
          <w:sz w:val="20"/>
          <w:szCs w:val="20"/>
        </w:rPr>
        <w:t>vána může být pouze úplná dodávka zboží</w:t>
      </w:r>
      <w:r w:rsidRPr="009B13F3">
        <w:rPr>
          <w:rFonts w:ascii="Arial" w:hAnsi="Arial" w:cs="Arial"/>
          <w:sz w:val="20"/>
          <w:szCs w:val="20"/>
        </w:rPr>
        <w:t xml:space="preserve">. </w:t>
      </w:r>
    </w:p>
    <w:p w:rsidR="00FC7602" w:rsidRPr="009B13F3" w:rsidRDefault="00FC7602" w:rsidP="00A92B61">
      <w:pPr>
        <w:spacing w:after="0"/>
        <w:jc w:val="both"/>
        <w:rPr>
          <w:rFonts w:ascii="Arial" w:hAnsi="Arial" w:cs="Arial"/>
          <w:sz w:val="20"/>
          <w:szCs w:val="20"/>
        </w:rPr>
      </w:pPr>
    </w:p>
    <w:p w:rsidR="00531DB0" w:rsidRPr="009B13F3" w:rsidRDefault="00531DB0" w:rsidP="00A92B61">
      <w:pPr>
        <w:spacing w:after="0"/>
        <w:jc w:val="both"/>
        <w:rPr>
          <w:rFonts w:ascii="Arial" w:hAnsi="Arial" w:cs="Arial"/>
          <w:sz w:val="20"/>
          <w:szCs w:val="20"/>
        </w:rPr>
      </w:pPr>
      <w:r w:rsidRPr="009B13F3">
        <w:rPr>
          <w:rFonts w:ascii="Arial" w:hAnsi="Arial" w:cs="Arial"/>
          <w:sz w:val="20"/>
          <w:szCs w:val="20"/>
        </w:rPr>
        <w:t>Doba splatnosti kupní ceny začíná běžet ode dne řádného doručení daňového dokladu kupujícímu. Za uhrazení faktury se považuje den, kdy byla předmětná částka odepsána z účtu kupujícího.</w:t>
      </w:r>
    </w:p>
    <w:p w:rsidR="00FC7602" w:rsidRPr="009B13F3" w:rsidRDefault="00FC7602" w:rsidP="00A92B61">
      <w:pPr>
        <w:spacing w:after="0"/>
        <w:jc w:val="both"/>
        <w:rPr>
          <w:rFonts w:ascii="Arial" w:hAnsi="Arial" w:cs="Arial"/>
          <w:sz w:val="20"/>
          <w:szCs w:val="20"/>
        </w:rPr>
      </w:pPr>
    </w:p>
    <w:p w:rsidR="00531DB0" w:rsidRPr="009B13F3" w:rsidRDefault="00531DB0" w:rsidP="00A92B61">
      <w:pPr>
        <w:spacing w:after="0"/>
        <w:jc w:val="both"/>
        <w:rPr>
          <w:rFonts w:ascii="Arial" w:hAnsi="Arial" w:cs="Arial"/>
          <w:sz w:val="20"/>
          <w:szCs w:val="20"/>
        </w:rPr>
      </w:pPr>
      <w:r w:rsidRPr="009B13F3">
        <w:rPr>
          <w:rFonts w:ascii="Arial" w:hAnsi="Arial" w:cs="Arial"/>
          <w:sz w:val="20"/>
          <w:szCs w:val="20"/>
        </w:rPr>
        <w:t>Fakturu vystaví prodávající po přejímce zboží bez jakýchkoli vad a nedodělků. K daňovému dokladu – faktuře bude přiložena kopie předávacího protokolu podepsaného oprávněnými zaměstnanci prodávajícího a kupujícího.</w:t>
      </w:r>
    </w:p>
    <w:p w:rsidR="00FC7602" w:rsidRPr="009B13F3" w:rsidRDefault="00FC7602" w:rsidP="00A92B61">
      <w:pPr>
        <w:spacing w:after="0"/>
        <w:jc w:val="both"/>
        <w:rPr>
          <w:rFonts w:ascii="Arial" w:hAnsi="Arial" w:cs="Arial"/>
          <w:sz w:val="20"/>
          <w:szCs w:val="20"/>
        </w:rPr>
      </w:pPr>
    </w:p>
    <w:p w:rsidR="00531DB0" w:rsidRPr="009B13F3" w:rsidRDefault="00531DB0" w:rsidP="00A92B61">
      <w:pPr>
        <w:spacing w:after="0"/>
        <w:jc w:val="both"/>
        <w:rPr>
          <w:rFonts w:ascii="Arial" w:hAnsi="Arial" w:cs="Arial"/>
          <w:sz w:val="20"/>
          <w:szCs w:val="20"/>
        </w:rPr>
      </w:pPr>
      <w:r w:rsidRPr="009B13F3">
        <w:rPr>
          <w:rFonts w:ascii="Arial" w:hAnsi="Arial" w:cs="Arial"/>
          <w:sz w:val="20"/>
          <w:szCs w:val="20"/>
        </w:rPr>
        <w:t>V případě, že faktur</w:t>
      </w:r>
      <w:r w:rsidR="00B31F00" w:rsidRPr="009B13F3">
        <w:rPr>
          <w:rFonts w:ascii="Arial" w:hAnsi="Arial" w:cs="Arial"/>
          <w:sz w:val="20"/>
          <w:szCs w:val="20"/>
        </w:rPr>
        <w:t>a</w:t>
      </w:r>
      <w:r w:rsidRPr="009B13F3">
        <w:rPr>
          <w:rFonts w:ascii="Arial" w:hAnsi="Arial" w:cs="Arial"/>
          <w:sz w:val="20"/>
          <w:szCs w:val="20"/>
        </w:rPr>
        <w:t xml:space="preserve"> nebude obsahovat výše uvedené náležitosti či přílohy, je kupující oprávněn fakturu vrátit v průběhu lhůty splatnosti způsobem, který prokazuje, že do tohoto data prodávající vrácenou fakturu od kupujícího převzal. V takovém případě je prodávající povinen vystavit fakturu novou. Nová faktura musí být znovu zaslána kupujícímu. Lhůta splatnosti, co do počtu dní nikoli kratší než lhůta původní, začíná běžet ode dne doručení oprávněné či nově vystavené faktury kupujícímu.</w:t>
      </w:r>
    </w:p>
    <w:p w:rsidR="00F86298" w:rsidRPr="009B13F3" w:rsidRDefault="00F86298" w:rsidP="00A92B61">
      <w:pPr>
        <w:spacing w:after="0"/>
        <w:jc w:val="both"/>
        <w:rPr>
          <w:rFonts w:ascii="Arial" w:hAnsi="Arial" w:cs="Arial"/>
          <w:sz w:val="20"/>
          <w:szCs w:val="20"/>
        </w:rPr>
      </w:pPr>
    </w:p>
    <w:p w:rsidR="00531DB0" w:rsidRPr="009B13F3" w:rsidRDefault="00531DB0" w:rsidP="00A92B61">
      <w:pPr>
        <w:pStyle w:val="Odstavecseseznamem"/>
        <w:numPr>
          <w:ilvl w:val="0"/>
          <w:numId w:val="1"/>
        </w:numPr>
        <w:spacing w:after="0"/>
        <w:ind w:left="357" w:hanging="357"/>
        <w:contextualSpacing w:val="0"/>
        <w:rPr>
          <w:rFonts w:ascii="Arial" w:hAnsi="Arial" w:cs="Arial"/>
          <w:b/>
          <w:sz w:val="20"/>
          <w:szCs w:val="20"/>
        </w:rPr>
      </w:pPr>
      <w:r w:rsidRPr="009B13F3">
        <w:rPr>
          <w:rFonts w:ascii="Arial" w:hAnsi="Arial" w:cs="Arial"/>
          <w:b/>
          <w:sz w:val="20"/>
          <w:szCs w:val="20"/>
        </w:rPr>
        <w:t>Doba plnění a ostatní ujednání</w:t>
      </w:r>
    </w:p>
    <w:p w:rsidR="00FC7602" w:rsidRPr="009B13F3" w:rsidRDefault="00FC7602" w:rsidP="00FC7602">
      <w:pPr>
        <w:spacing w:after="0"/>
        <w:rPr>
          <w:rFonts w:ascii="Arial" w:hAnsi="Arial" w:cs="Arial"/>
          <w:b/>
          <w:sz w:val="20"/>
          <w:szCs w:val="20"/>
        </w:rPr>
      </w:pPr>
    </w:p>
    <w:p w:rsidR="00531DB0" w:rsidRPr="009B13F3" w:rsidRDefault="00531DB0" w:rsidP="00A92B61">
      <w:pPr>
        <w:pStyle w:val="Odstavecseseznamem"/>
        <w:numPr>
          <w:ilvl w:val="1"/>
          <w:numId w:val="1"/>
        </w:numPr>
        <w:spacing w:after="0"/>
        <w:ind w:left="635" w:hanging="635"/>
        <w:contextualSpacing w:val="0"/>
        <w:rPr>
          <w:rFonts w:ascii="Arial" w:hAnsi="Arial" w:cs="Arial"/>
          <w:b/>
          <w:sz w:val="20"/>
          <w:szCs w:val="20"/>
        </w:rPr>
      </w:pPr>
      <w:r w:rsidRPr="009B13F3">
        <w:rPr>
          <w:rFonts w:ascii="Arial" w:hAnsi="Arial" w:cs="Arial"/>
          <w:b/>
          <w:sz w:val="20"/>
          <w:szCs w:val="20"/>
        </w:rPr>
        <w:t>Doba plnění</w:t>
      </w:r>
    </w:p>
    <w:p w:rsidR="00531DB0" w:rsidRPr="009B13F3" w:rsidRDefault="00531DB0" w:rsidP="00A92B61">
      <w:pPr>
        <w:spacing w:after="0"/>
        <w:jc w:val="both"/>
        <w:rPr>
          <w:rFonts w:ascii="Arial" w:hAnsi="Arial" w:cs="Arial"/>
          <w:sz w:val="20"/>
          <w:szCs w:val="20"/>
        </w:rPr>
      </w:pPr>
      <w:r w:rsidRPr="009B13F3">
        <w:rPr>
          <w:rFonts w:ascii="Arial" w:hAnsi="Arial" w:cs="Arial"/>
          <w:sz w:val="20"/>
          <w:szCs w:val="20"/>
        </w:rPr>
        <w:t>Zboží bude prodávajícím ku</w:t>
      </w:r>
      <w:r w:rsidR="00473DCA">
        <w:rPr>
          <w:rFonts w:ascii="Arial" w:hAnsi="Arial" w:cs="Arial"/>
          <w:sz w:val="20"/>
          <w:szCs w:val="20"/>
        </w:rPr>
        <w:t>pujícímu dodáno, nainstalováno,</w:t>
      </w:r>
      <w:r w:rsidRPr="009B13F3">
        <w:rPr>
          <w:rFonts w:ascii="Arial" w:hAnsi="Arial" w:cs="Arial"/>
          <w:sz w:val="20"/>
          <w:szCs w:val="20"/>
        </w:rPr>
        <w:t xml:space="preserve"> uvedeno do provozu včetně </w:t>
      </w:r>
      <w:r w:rsidR="00CD46EE">
        <w:rPr>
          <w:rFonts w:ascii="Arial" w:hAnsi="Arial" w:cs="Arial"/>
          <w:sz w:val="20"/>
          <w:szCs w:val="20"/>
        </w:rPr>
        <w:t xml:space="preserve">ověření </w:t>
      </w:r>
      <w:r w:rsidR="00CD46EE">
        <w:rPr>
          <w:rFonts w:ascii="Arial" w:hAnsi="Arial" w:cs="Arial"/>
          <w:sz w:val="20"/>
          <w:szCs w:val="20"/>
        </w:rPr>
        <w:br/>
        <w:t xml:space="preserve">a </w:t>
      </w:r>
      <w:r w:rsidRPr="009B13F3">
        <w:rPr>
          <w:rFonts w:ascii="Arial" w:hAnsi="Arial" w:cs="Arial"/>
          <w:sz w:val="20"/>
          <w:szCs w:val="20"/>
        </w:rPr>
        <w:t xml:space="preserve">předvedení funkčnosti, </w:t>
      </w:r>
      <w:r w:rsidR="0045027F" w:rsidRPr="00ED1CDB">
        <w:rPr>
          <w:rFonts w:ascii="Arial" w:hAnsi="Arial" w:cs="Arial"/>
          <w:sz w:val="20"/>
          <w:szCs w:val="20"/>
        </w:rPr>
        <w:t>zaškolení odborného personálu</w:t>
      </w:r>
      <w:r w:rsidR="0045027F" w:rsidRPr="009B13F3">
        <w:rPr>
          <w:rFonts w:ascii="Arial" w:hAnsi="Arial" w:cs="Arial"/>
          <w:sz w:val="20"/>
          <w:szCs w:val="20"/>
        </w:rPr>
        <w:t xml:space="preserve"> </w:t>
      </w:r>
      <w:r w:rsidR="009B69DB" w:rsidRPr="009B13F3">
        <w:rPr>
          <w:rFonts w:ascii="Arial" w:hAnsi="Arial" w:cs="Arial"/>
          <w:sz w:val="20"/>
          <w:szCs w:val="20"/>
        </w:rPr>
        <w:t xml:space="preserve">kupujícího </w:t>
      </w:r>
      <w:r w:rsidR="0045027F" w:rsidRPr="009B13F3">
        <w:rPr>
          <w:rFonts w:ascii="Arial" w:hAnsi="Arial" w:cs="Arial"/>
          <w:sz w:val="20"/>
          <w:szCs w:val="20"/>
        </w:rPr>
        <w:t xml:space="preserve">a ukončení bezchybného zkušebního provozu v délce 5 pracovních dní nejpozději do </w:t>
      </w:r>
      <w:r w:rsidR="007146D5">
        <w:rPr>
          <w:rFonts w:ascii="Arial" w:hAnsi="Arial" w:cs="Arial"/>
          <w:sz w:val="20"/>
          <w:szCs w:val="20"/>
        </w:rPr>
        <w:t>8</w:t>
      </w:r>
      <w:r w:rsidR="0045027F" w:rsidRPr="009B13F3">
        <w:rPr>
          <w:rFonts w:ascii="Arial" w:hAnsi="Arial" w:cs="Arial"/>
          <w:sz w:val="20"/>
          <w:szCs w:val="20"/>
        </w:rPr>
        <w:t xml:space="preserve"> týdnů od nabytí účinnosti této smlouvy.</w:t>
      </w:r>
    </w:p>
    <w:p w:rsidR="0045027F" w:rsidRPr="009B13F3" w:rsidRDefault="0045027F" w:rsidP="00A92B61">
      <w:pPr>
        <w:spacing w:after="0"/>
        <w:jc w:val="both"/>
        <w:rPr>
          <w:rFonts w:ascii="Arial" w:hAnsi="Arial" w:cs="Arial"/>
          <w:sz w:val="20"/>
          <w:szCs w:val="20"/>
        </w:rPr>
      </w:pPr>
    </w:p>
    <w:p w:rsidR="00531DB0" w:rsidRPr="009B13F3" w:rsidRDefault="00531DB0" w:rsidP="00A92B61">
      <w:pPr>
        <w:spacing w:after="0"/>
        <w:jc w:val="both"/>
        <w:rPr>
          <w:rFonts w:ascii="Arial" w:hAnsi="Arial" w:cs="Arial"/>
          <w:sz w:val="20"/>
          <w:szCs w:val="20"/>
        </w:rPr>
      </w:pPr>
      <w:r w:rsidRPr="009B13F3">
        <w:rPr>
          <w:rFonts w:ascii="Arial" w:hAnsi="Arial" w:cs="Arial"/>
          <w:sz w:val="20"/>
          <w:szCs w:val="20"/>
        </w:rPr>
        <w:t xml:space="preserve">Oprávněným </w:t>
      </w:r>
      <w:r w:rsidR="007F48DE" w:rsidRPr="009B13F3">
        <w:rPr>
          <w:rFonts w:ascii="Arial" w:hAnsi="Arial" w:cs="Arial"/>
          <w:sz w:val="20"/>
          <w:szCs w:val="20"/>
        </w:rPr>
        <w:t>zaměstnancem ku</w:t>
      </w:r>
      <w:r w:rsidR="009E1A6F" w:rsidRPr="009B13F3">
        <w:rPr>
          <w:rFonts w:ascii="Arial" w:hAnsi="Arial" w:cs="Arial"/>
          <w:sz w:val="20"/>
          <w:szCs w:val="20"/>
        </w:rPr>
        <w:t>pu</w:t>
      </w:r>
      <w:r w:rsidR="007F48DE" w:rsidRPr="009B13F3">
        <w:rPr>
          <w:rFonts w:ascii="Arial" w:hAnsi="Arial" w:cs="Arial"/>
          <w:sz w:val="20"/>
          <w:szCs w:val="20"/>
        </w:rPr>
        <w:t xml:space="preserve">jícího </w:t>
      </w:r>
      <w:r w:rsidR="009E1A6F" w:rsidRPr="009B13F3">
        <w:rPr>
          <w:rFonts w:ascii="Arial" w:hAnsi="Arial" w:cs="Arial"/>
          <w:sz w:val="20"/>
          <w:szCs w:val="20"/>
        </w:rPr>
        <w:t xml:space="preserve">pro zboží pořizované v rámci veřejné zakázky </w:t>
      </w:r>
      <w:r w:rsidR="007F48DE" w:rsidRPr="009B13F3">
        <w:rPr>
          <w:rFonts w:ascii="Arial" w:hAnsi="Arial" w:cs="Arial"/>
          <w:sz w:val="20"/>
          <w:szCs w:val="20"/>
        </w:rPr>
        <w:t>je:</w:t>
      </w:r>
    </w:p>
    <w:p w:rsidR="007F48DE" w:rsidRPr="009B13F3" w:rsidRDefault="007146D5" w:rsidP="00A92B61">
      <w:pPr>
        <w:spacing w:after="0"/>
        <w:jc w:val="both"/>
        <w:rPr>
          <w:rFonts w:ascii="Arial" w:hAnsi="Arial" w:cs="Arial"/>
          <w:sz w:val="20"/>
          <w:szCs w:val="20"/>
        </w:rPr>
      </w:pPr>
      <w:r>
        <w:rPr>
          <w:rFonts w:ascii="Arial" w:hAnsi="Arial" w:cs="Arial"/>
          <w:sz w:val="20"/>
          <w:szCs w:val="20"/>
        </w:rPr>
        <w:t>Mgr. Eva Krejčí, Ph.D.</w:t>
      </w:r>
      <w:r w:rsidR="007F48DE" w:rsidRPr="009B13F3">
        <w:rPr>
          <w:rFonts w:ascii="Arial" w:hAnsi="Arial" w:cs="Arial"/>
          <w:sz w:val="20"/>
          <w:szCs w:val="20"/>
        </w:rPr>
        <w:t xml:space="preserve">, tel.: </w:t>
      </w:r>
      <w:r w:rsidR="001354AC" w:rsidRPr="009B13F3">
        <w:rPr>
          <w:rFonts w:ascii="Arial" w:hAnsi="Arial" w:cs="Arial"/>
          <w:sz w:val="20"/>
          <w:szCs w:val="20"/>
        </w:rPr>
        <w:t>+420 5</w:t>
      </w:r>
      <w:r w:rsidR="00992BB3">
        <w:rPr>
          <w:rFonts w:ascii="Arial" w:hAnsi="Arial" w:cs="Arial"/>
          <w:sz w:val="20"/>
          <w:szCs w:val="20"/>
        </w:rPr>
        <w:t>96</w:t>
      </w:r>
      <w:r w:rsidR="001354AC" w:rsidRPr="009B13F3">
        <w:rPr>
          <w:rFonts w:ascii="Arial" w:hAnsi="Arial" w:cs="Arial"/>
          <w:sz w:val="20"/>
          <w:szCs w:val="20"/>
        </w:rPr>
        <w:t> </w:t>
      </w:r>
      <w:r w:rsidR="00992BB3">
        <w:rPr>
          <w:rFonts w:ascii="Arial" w:hAnsi="Arial" w:cs="Arial"/>
          <w:sz w:val="20"/>
          <w:szCs w:val="20"/>
        </w:rPr>
        <w:t>200</w:t>
      </w:r>
      <w:r w:rsidR="001354AC" w:rsidRPr="009B13F3">
        <w:rPr>
          <w:rFonts w:ascii="Arial" w:hAnsi="Arial" w:cs="Arial"/>
          <w:sz w:val="20"/>
          <w:szCs w:val="20"/>
        </w:rPr>
        <w:t> </w:t>
      </w:r>
      <w:r>
        <w:rPr>
          <w:rFonts w:ascii="Arial" w:hAnsi="Arial" w:cs="Arial"/>
          <w:sz w:val="20"/>
          <w:szCs w:val="20"/>
        </w:rPr>
        <w:t>317</w:t>
      </w:r>
      <w:r w:rsidR="007F48DE" w:rsidRPr="009B13F3">
        <w:rPr>
          <w:rFonts w:ascii="Arial" w:hAnsi="Arial" w:cs="Arial"/>
          <w:sz w:val="20"/>
          <w:szCs w:val="20"/>
        </w:rPr>
        <w:t xml:space="preserve">, e-mail.: </w:t>
      </w:r>
      <w:r>
        <w:rPr>
          <w:rFonts w:ascii="Arial" w:hAnsi="Arial" w:cs="Arial"/>
          <w:sz w:val="20"/>
          <w:szCs w:val="20"/>
        </w:rPr>
        <w:t>eva.krejci</w:t>
      </w:r>
      <w:r w:rsidR="001354AC" w:rsidRPr="009B13F3">
        <w:rPr>
          <w:rFonts w:ascii="Arial" w:hAnsi="Arial" w:cs="Arial"/>
          <w:sz w:val="20"/>
          <w:szCs w:val="20"/>
        </w:rPr>
        <w:t>@zuova.cz</w:t>
      </w:r>
      <w:r w:rsidR="007F48DE" w:rsidRPr="009B13F3">
        <w:rPr>
          <w:rFonts w:ascii="Arial" w:hAnsi="Arial" w:cs="Arial"/>
          <w:sz w:val="20"/>
          <w:szCs w:val="20"/>
        </w:rPr>
        <w:t>.</w:t>
      </w:r>
    </w:p>
    <w:p w:rsidR="00B66E4E" w:rsidRPr="009B13F3" w:rsidRDefault="00B66E4E" w:rsidP="00A92B61">
      <w:pPr>
        <w:spacing w:after="0"/>
        <w:jc w:val="both"/>
        <w:rPr>
          <w:rFonts w:ascii="Arial" w:hAnsi="Arial" w:cs="Arial"/>
          <w:sz w:val="20"/>
          <w:szCs w:val="20"/>
        </w:rPr>
      </w:pPr>
    </w:p>
    <w:p w:rsidR="007F48DE" w:rsidRPr="009B13F3" w:rsidRDefault="007F48DE" w:rsidP="00A92B61">
      <w:pPr>
        <w:spacing w:after="0"/>
        <w:jc w:val="both"/>
        <w:rPr>
          <w:rFonts w:ascii="Arial" w:hAnsi="Arial" w:cs="Arial"/>
          <w:sz w:val="20"/>
          <w:szCs w:val="20"/>
        </w:rPr>
      </w:pPr>
      <w:r w:rsidRPr="009B13F3">
        <w:rPr>
          <w:rFonts w:ascii="Arial" w:hAnsi="Arial" w:cs="Arial"/>
          <w:sz w:val="20"/>
          <w:szCs w:val="20"/>
        </w:rPr>
        <w:t xml:space="preserve">Tato osoba je do dokončení instalace a předání </w:t>
      </w:r>
      <w:r w:rsidR="005700C4" w:rsidRPr="009B13F3">
        <w:rPr>
          <w:rFonts w:ascii="Arial" w:hAnsi="Arial" w:cs="Arial"/>
          <w:sz w:val="20"/>
          <w:szCs w:val="20"/>
        </w:rPr>
        <w:t>zboží</w:t>
      </w:r>
      <w:r w:rsidRPr="009B13F3">
        <w:rPr>
          <w:rFonts w:ascii="Arial" w:hAnsi="Arial" w:cs="Arial"/>
          <w:sz w:val="20"/>
          <w:szCs w:val="20"/>
        </w:rPr>
        <w:t xml:space="preserve"> do provozu jediným partnerem zmocněným kupujícím k jakémukoliv jednání o dodávce.</w:t>
      </w:r>
    </w:p>
    <w:p w:rsidR="00FC7602" w:rsidRPr="009B13F3" w:rsidRDefault="00FC7602" w:rsidP="00A92B61">
      <w:pPr>
        <w:spacing w:after="0"/>
        <w:jc w:val="both"/>
        <w:rPr>
          <w:rFonts w:ascii="Arial" w:hAnsi="Arial" w:cs="Arial"/>
          <w:sz w:val="20"/>
          <w:szCs w:val="20"/>
        </w:rPr>
      </w:pPr>
    </w:p>
    <w:p w:rsidR="00531DB0" w:rsidRPr="009B13F3" w:rsidRDefault="00531DB0" w:rsidP="00A92B61">
      <w:pPr>
        <w:pStyle w:val="Odstavecseseznamem"/>
        <w:numPr>
          <w:ilvl w:val="1"/>
          <w:numId w:val="1"/>
        </w:numPr>
        <w:spacing w:after="0"/>
        <w:ind w:left="635" w:hanging="635"/>
        <w:contextualSpacing w:val="0"/>
        <w:rPr>
          <w:rFonts w:ascii="Arial" w:hAnsi="Arial" w:cs="Arial"/>
          <w:b/>
          <w:sz w:val="20"/>
          <w:szCs w:val="20"/>
        </w:rPr>
      </w:pPr>
      <w:r w:rsidRPr="009B13F3">
        <w:rPr>
          <w:rFonts w:ascii="Arial" w:hAnsi="Arial" w:cs="Arial"/>
          <w:b/>
          <w:sz w:val="20"/>
          <w:szCs w:val="20"/>
        </w:rPr>
        <w:t>Přejímka zboží</w:t>
      </w:r>
    </w:p>
    <w:p w:rsidR="00993A3D" w:rsidRPr="009B13F3" w:rsidRDefault="00605C47" w:rsidP="00A92B61">
      <w:pPr>
        <w:spacing w:after="0"/>
        <w:jc w:val="both"/>
        <w:rPr>
          <w:rFonts w:ascii="Arial" w:hAnsi="Arial" w:cs="Arial"/>
          <w:sz w:val="20"/>
          <w:szCs w:val="20"/>
        </w:rPr>
      </w:pPr>
      <w:r w:rsidRPr="009B13F3">
        <w:rPr>
          <w:rFonts w:ascii="Arial" w:hAnsi="Arial" w:cs="Arial"/>
          <w:sz w:val="20"/>
          <w:szCs w:val="20"/>
        </w:rPr>
        <w:t xml:space="preserve">Předmět smlouvy je prodávajícím splněn dnem, kdy bude zboží řádně dodáno, nainstalováno, </w:t>
      </w:r>
      <w:r w:rsidR="00FF020B">
        <w:rPr>
          <w:rFonts w:ascii="Arial" w:hAnsi="Arial" w:cs="Arial"/>
          <w:sz w:val="20"/>
          <w:szCs w:val="20"/>
        </w:rPr>
        <w:t xml:space="preserve">zapojeno, </w:t>
      </w:r>
      <w:r w:rsidRPr="009B13F3">
        <w:rPr>
          <w:rFonts w:ascii="Arial" w:hAnsi="Arial" w:cs="Arial"/>
          <w:sz w:val="20"/>
          <w:szCs w:val="20"/>
        </w:rPr>
        <w:t xml:space="preserve">uvedeno do provozu včetně </w:t>
      </w:r>
      <w:r w:rsidR="00CD46EE">
        <w:rPr>
          <w:rFonts w:ascii="Arial" w:hAnsi="Arial" w:cs="Arial"/>
          <w:sz w:val="20"/>
          <w:szCs w:val="20"/>
        </w:rPr>
        <w:t xml:space="preserve">ověření a </w:t>
      </w:r>
      <w:r w:rsidRPr="009B13F3">
        <w:rPr>
          <w:rFonts w:ascii="Arial" w:hAnsi="Arial" w:cs="Arial"/>
          <w:sz w:val="20"/>
          <w:szCs w:val="20"/>
        </w:rPr>
        <w:t xml:space="preserve">předvedení funkčnosti, </w:t>
      </w:r>
      <w:r w:rsidRPr="00ED6B4F">
        <w:rPr>
          <w:rFonts w:ascii="Arial" w:hAnsi="Arial" w:cs="Arial"/>
          <w:sz w:val="20"/>
          <w:szCs w:val="20"/>
        </w:rPr>
        <w:t>zaškolen od</w:t>
      </w:r>
      <w:r w:rsidR="00DB43A2">
        <w:rPr>
          <w:rFonts w:ascii="Arial" w:hAnsi="Arial" w:cs="Arial"/>
          <w:sz w:val="20"/>
          <w:szCs w:val="20"/>
        </w:rPr>
        <w:t>b</w:t>
      </w:r>
      <w:r w:rsidRPr="00ED6B4F">
        <w:rPr>
          <w:rFonts w:ascii="Arial" w:hAnsi="Arial" w:cs="Arial"/>
          <w:sz w:val="20"/>
          <w:szCs w:val="20"/>
        </w:rPr>
        <w:t>orný personál</w:t>
      </w:r>
      <w:r w:rsidRPr="009B13F3">
        <w:rPr>
          <w:rFonts w:ascii="Arial" w:hAnsi="Arial" w:cs="Arial"/>
          <w:sz w:val="20"/>
          <w:szCs w:val="20"/>
        </w:rPr>
        <w:t xml:space="preserve"> kupujícího a ukončen bezchybný zkušební provoz v délce 5 pracovních dní, a to na základě podpisu předávacího protokolu oprávněnými zástupci obou smluvních stran.</w:t>
      </w:r>
    </w:p>
    <w:p w:rsidR="00FC7602" w:rsidRPr="009B13F3" w:rsidRDefault="00FC7602" w:rsidP="00A92B61">
      <w:pPr>
        <w:spacing w:after="0"/>
        <w:jc w:val="both"/>
        <w:rPr>
          <w:rFonts w:ascii="Arial" w:hAnsi="Arial" w:cs="Arial"/>
          <w:sz w:val="20"/>
          <w:szCs w:val="20"/>
        </w:rPr>
      </w:pPr>
    </w:p>
    <w:p w:rsidR="00993A3D" w:rsidRPr="009B13F3" w:rsidRDefault="00993A3D" w:rsidP="00A92B61">
      <w:pPr>
        <w:spacing w:after="0"/>
        <w:jc w:val="both"/>
        <w:rPr>
          <w:rFonts w:ascii="Arial" w:hAnsi="Arial" w:cs="Arial"/>
          <w:sz w:val="20"/>
          <w:szCs w:val="20"/>
        </w:rPr>
      </w:pPr>
      <w:r w:rsidRPr="009B13F3">
        <w:rPr>
          <w:rFonts w:ascii="Arial" w:hAnsi="Arial" w:cs="Arial"/>
          <w:sz w:val="20"/>
          <w:szCs w:val="20"/>
        </w:rPr>
        <w:t xml:space="preserve">Předávací protokol je za kupujícího oprávněna podepsat </w:t>
      </w:r>
      <w:r w:rsidR="000E624A">
        <w:rPr>
          <w:rFonts w:ascii="Arial" w:hAnsi="Arial" w:cs="Arial"/>
          <w:sz w:val="20"/>
          <w:szCs w:val="20"/>
        </w:rPr>
        <w:t>Mgr. Eva Krejčí, Ph.D.</w:t>
      </w:r>
    </w:p>
    <w:p w:rsidR="00FC7602" w:rsidRPr="009B13F3" w:rsidRDefault="00FC7602" w:rsidP="00A92B61">
      <w:pPr>
        <w:spacing w:after="0"/>
        <w:jc w:val="both"/>
        <w:rPr>
          <w:rFonts w:ascii="Arial" w:hAnsi="Arial" w:cs="Arial"/>
          <w:sz w:val="20"/>
          <w:szCs w:val="20"/>
        </w:rPr>
      </w:pPr>
    </w:p>
    <w:p w:rsidR="00993A3D" w:rsidRPr="009B13F3" w:rsidRDefault="00993A3D" w:rsidP="00A92B61">
      <w:pPr>
        <w:spacing w:after="0"/>
        <w:jc w:val="both"/>
        <w:rPr>
          <w:rFonts w:ascii="Arial" w:hAnsi="Arial" w:cs="Arial"/>
          <w:sz w:val="20"/>
          <w:szCs w:val="20"/>
        </w:rPr>
      </w:pPr>
      <w:r w:rsidRPr="009B13F3">
        <w:rPr>
          <w:rFonts w:ascii="Arial" w:hAnsi="Arial" w:cs="Arial"/>
          <w:sz w:val="20"/>
          <w:szCs w:val="20"/>
        </w:rPr>
        <w:t xml:space="preserve">Předávací protokol je za prodávajícího oprávněn </w:t>
      </w:r>
      <w:proofErr w:type="gramStart"/>
      <w:r w:rsidRPr="009B13F3">
        <w:rPr>
          <w:rFonts w:ascii="Arial" w:hAnsi="Arial" w:cs="Arial"/>
          <w:sz w:val="20"/>
          <w:szCs w:val="20"/>
        </w:rPr>
        <w:t>podepsat .</w:t>
      </w:r>
      <w:r w:rsidRPr="009B13F3">
        <w:rPr>
          <w:rFonts w:ascii="Arial" w:hAnsi="Arial" w:cs="Arial"/>
          <w:sz w:val="20"/>
          <w:szCs w:val="20"/>
          <w:highlight w:val="yellow"/>
        </w:rPr>
        <w:t>..................................................</w:t>
      </w:r>
      <w:r w:rsidRPr="009B13F3">
        <w:rPr>
          <w:rFonts w:ascii="Arial" w:hAnsi="Arial" w:cs="Arial"/>
          <w:sz w:val="20"/>
          <w:szCs w:val="20"/>
        </w:rPr>
        <w:t>., tel.</w:t>
      </w:r>
      <w:proofErr w:type="gramEnd"/>
      <w:r w:rsidRPr="009B13F3">
        <w:rPr>
          <w:rFonts w:ascii="Arial" w:hAnsi="Arial" w:cs="Arial"/>
          <w:sz w:val="20"/>
          <w:szCs w:val="20"/>
        </w:rPr>
        <w:t xml:space="preserve">: </w:t>
      </w:r>
      <w:r w:rsidRPr="009B13F3">
        <w:rPr>
          <w:rFonts w:ascii="Arial" w:hAnsi="Arial" w:cs="Arial"/>
          <w:sz w:val="20"/>
          <w:szCs w:val="20"/>
          <w:highlight w:val="yellow"/>
        </w:rPr>
        <w:t>........................................</w:t>
      </w:r>
      <w:r w:rsidRPr="009B13F3">
        <w:rPr>
          <w:rFonts w:ascii="Arial" w:hAnsi="Arial" w:cs="Arial"/>
          <w:sz w:val="20"/>
          <w:szCs w:val="20"/>
        </w:rPr>
        <w:t>., e-mail:.</w:t>
      </w:r>
      <w:r w:rsidRPr="009B13F3">
        <w:rPr>
          <w:rFonts w:ascii="Arial" w:hAnsi="Arial" w:cs="Arial"/>
          <w:sz w:val="20"/>
          <w:szCs w:val="20"/>
          <w:highlight w:val="yellow"/>
        </w:rPr>
        <w:t>.......................................</w:t>
      </w:r>
      <w:r w:rsidRPr="009B13F3">
        <w:rPr>
          <w:rFonts w:ascii="Arial" w:hAnsi="Arial" w:cs="Arial"/>
          <w:sz w:val="20"/>
          <w:szCs w:val="20"/>
        </w:rPr>
        <w:t xml:space="preserve">, </w:t>
      </w:r>
      <w:r w:rsidRPr="00B5608F">
        <w:rPr>
          <w:rFonts w:ascii="Arial" w:hAnsi="Arial" w:cs="Arial"/>
          <w:sz w:val="20"/>
          <w:szCs w:val="20"/>
        </w:rPr>
        <w:t>pracovník pověřený prodávající</w:t>
      </w:r>
      <w:r w:rsidR="00B5608F">
        <w:rPr>
          <w:rFonts w:ascii="Arial" w:hAnsi="Arial" w:cs="Arial"/>
          <w:sz w:val="20"/>
          <w:szCs w:val="20"/>
        </w:rPr>
        <w:t>m</w:t>
      </w:r>
      <w:r w:rsidRPr="00B5608F">
        <w:rPr>
          <w:rFonts w:ascii="Arial" w:hAnsi="Arial" w:cs="Arial"/>
          <w:sz w:val="20"/>
          <w:szCs w:val="20"/>
        </w:rPr>
        <w:t>.</w:t>
      </w:r>
    </w:p>
    <w:p w:rsidR="00FC7602" w:rsidRPr="009B13F3" w:rsidRDefault="00FC7602" w:rsidP="00A92B61">
      <w:pPr>
        <w:spacing w:after="0"/>
        <w:jc w:val="both"/>
        <w:rPr>
          <w:rFonts w:ascii="Arial" w:hAnsi="Arial" w:cs="Arial"/>
          <w:sz w:val="20"/>
          <w:szCs w:val="20"/>
        </w:rPr>
      </w:pPr>
    </w:p>
    <w:p w:rsidR="00993A3D" w:rsidRPr="009B13F3" w:rsidRDefault="00993A3D" w:rsidP="00A92B61">
      <w:pPr>
        <w:spacing w:after="0"/>
        <w:jc w:val="both"/>
        <w:rPr>
          <w:rFonts w:ascii="Arial" w:hAnsi="Arial" w:cs="Arial"/>
          <w:sz w:val="20"/>
          <w:szCs w:val="20"/>
        </w:rPr>
      </w:pPr>
      <w:r w:rsidRPr="009B13F3">
        <w:rPr>
          <w:rFonts w:ascii="Arial" w:hAnsi="Arial" w:cs="Arial"/>
          <w:sz w:val="20"/>
          <w:szCs w:val="20"/>
        </w:rPr>
        <w:t xml:space="preserve">Jedno vyhotovení předávacího </w:t>
      </w:r>
      <w:r w:rsidR="00EF42F4" w:rsidRPr="009B13F3">
        <w:rPr>
          <w:rFonts w:ascii="Arial" w:hAnsi="Arial" w:cs="Arial"/>
          <w:sz w:val="20"/>
          <w:szCs w:val="20"/>
        </w:rPr>
        <w:t>protokolu zůstává prodávajícímu pro jeho potřeby a druhé vyhotovení zůstává kupujícímu.</w:t>
      </w:r>
    </w:p>
    <w:p w:rsidR="00FC7602" w:rsidRPr="009B13F3" w:rsidRDefault="00FC7602" w:rsidP="00A92B61">
      <w:pPr>
        <w:spacing w:after="0"/>
        <w:jc w:val="both"/>
        <w:rPr>
          <w:rFonts w:ascii="Arial" w:hAnsi="Arial" w:cs="Arial"/>
          <w:sz w:val="20"/>
          <w:szCs w:val="20"/>
        </w:rPr>
      </w:pPr>
    </w:p>
    <w:p w:rsidR="00EF42F4" w:rsidRPr="009B13F3" w:rsidRDefault="00EF42F4" w:rsidP="00A92B61">
      <w:pPr>
        <w:spacing w:after="0"/>
        <w:jc w:val="both"/>
        <w:rPr>
          <w:rFonts w:ascii="Arial" w:hAnsi="Arial" w:cs="Arial"/>
          <w:sz w:val="20"/>
          <w:szCs w:val="20"/>
        </w:rPr>
      </w:pPr>
      <w:r w:rsidRPr="009B13F3">
        <w:rPr>
          <w:rFonts w:ascii="Arial" w:hAnsi="Arial" w:cs="Arial"/>
          <w:sz w:val="20"/>
          <w:szCs w:val="20"/>
        </w:rPr>
        <w:lastRenderedPageBreak/>
        <w:t>Zaměstnanec kupujícího, kte</w:t>
      </w:r>
      <w:r w:rsidR="001422CC" w:rsidRPr="009B13F3">
        <w:rPr>
          <w:rFonts w:ascii="Arial" w:hAnsi="Arial" w:cs="Arial"/>
          <w:sz w:val="20"/>
          <w:szCs w:val="20"/>
        </w:rPr>
        <w:t>rý provádí povinnou prohlídku do</w:t>
      </w:r>
      <w:r w:rsidRPr="009B13F3">
        <w:rPr>
          <w:rFonts w:ascii="Arial" w:hAnsi="Arial" w:cs="Arial"/>
          <w:sz w:val="20"/>
          <w:szCs w:val="20"/>
        </w:rPr>
        <w:t>daného, nainstalovaného a do provozu uvedeného zboží je oprávněn do předávacího protokolu popsat jím zjištěné vady předávaného zboží. V případě zjištění vad zboží bude smluvními stranami v předávacím protokolu sjednán termín pro jejich odstranění. Po odstranění těchto vad bude smluvními stranami sepsán nový předávací protokol.</w:t>
      </w:r>
    </w:p>
    <w:p w:rsidR="00FC7602" w:rsidRPr="009B13F3" w:rsidRDefault="00FC7602" w:rsidP="00A92B61">
      <w:pPr>
        <w:spacing w:after="0"/>
        <w:jc w:val="both"/>
        <w:rPr>
          <w:rFonts w:ascii="Arial" w:hAnsi="Arial" w:cs="Arial"/>
          <w:sz w:val="20"/>
          <w:szCs w:val="20"/>
        </w:rPr>
      </w:pPr>
    </w:p>
    <w:p w:rsidR="00561C75" w:rsidRPr="009B13F3" w:rsidRDefault="00EF42F4" w:rsidP="00A92B61">
      <w:pPr>
        <w:spacing w:after="0"/>
        <w:jc w:val="both"/>
        <w:rPr>
          <w:rFonts w:ascii="Arial" w:hAnsi="Arial" w:cs="Arial"/>
          <w:sz w:val="20"/>
          <w:szCs w:val="20"/>
        </w:rPr>
      </w:pPr>
      <w:r w:rsidRPr="009B13F3">
        <w:rPr>
          <w:rFonts w:ascii="Arial" w:hAnsi="Arial" w:cs="Arial"/>
          <w:sz w:val="20"/>
          <w:szCs w:val="20"/>
        </w:rPr>
        <w:t>V případě dle předchozího odstavce se dodávka považuje za splněnou okamžikem podpisu předávacího protokolu po odstranění vad a nedodělků zboží pověřenými zástupci smluvních stran.</w:t>
      </w:r>
    </w:p>
    <w:p w:rsidR="00FC7602" w:rsidRPr="009B13F3" w:rsidRDefault="00FC7602" w:rsidP="00A92B61">
      <w:pPr>
        <w:spacing w:after="0"/>
        <w:jc w:val="both"/>
        <w:rPr>
          <w:rFonts w:ascii="Arial" w:hAnsi="Arial" w:cs="Arial"/>
          <w:sz w:val="20"/>
          <w:szCs w:val="20"/>
        </w:rPr>
      </w:pPr>
    </w:p>
    <w:p w:rsidR="00531DB0" w:rsidRPr="009B13F3" w:rsidRDefault="00531DB0" w:rsidP="00A92B61">
      <w:pPr>
        <w:pStyle w:val="Odstavecseseznamem"/>
        <w:numPr>
          <w:ilvl w:val="1"/>
          <w:numId w:val="1"/>
        </w:numPr>
        <w:spacing w:after="0"/>
        <w:ind w:left="635" w:hanging="635"/>
        <w:contextualSpacing w:val="0"/>
        <w:rPr>
          <w:rFonts w:ascii="Arial" w:hAnsi="Arial" w:cs="Arial"/>
          <w:b/>
          <w:sz w:val="20"/>
          <w:szCs w:val="20"/>
        </w:rPr>
      </w:pPr>
      <w:r w:rsidRPr="009B13F3">
        <w:rPr>
          <w:rFonts w:ascii="Arial" w:hAnsi="Arial" w:cs="Arial"/>
          <w:b/>
          <w:sz w:val="20"/>
          <w:szCs w:val="20"/>
        </w:rPr>
        <w:t>Místo plnění</w:t>
      </w:r>
    </w:p>
    <w:p w:rsidR="00561C75" w:rsidRPr="009B13F3" w:rsidRDefault="00595F42" w:rsidP="00A92B61">
      <w:pPr>
        <w:spacing w:after="0"/>
        <w:jc w:val="both"/>
        <w:rPr>
          <w:rFonts w:ascii="Arial" w:hAnsi="Arial" w:cs="Arial"/>
          <w:sz w:val="20"/>
          <w:szCs w:val="20"/>
        </w:rPr>
      </w:pPr>
      <w:r w:rsidRPr="009B13F3">
        <w:rPr>
          <w:rFonts w:ascii="Arial" w:hAnsi="Arial" w:cs="Arial"/>
          <w:sz w:val="20"/>
          <w:szCs w:val="20"/>
        </w:rPr>
        <w:t>Místem plnění je</w:t>
      </w:r>
      <w:r w:rsidR="00561C75" w:rsidRPr="009B13F3">
        <w:rPr>
          <w:rFonts w:ascii="Arial" w:hAnsi="Arial" w:cs="Arial"/>
          <w:sz w:val="20"/>
          <w:szCs w:val="20"/>
        </w:rPr>
        <w:t xml:space="preserve"> sídl</w:t>
      </w:r>
      <w:r w:rsidRPr="009B13F3">
        <w:rPr>
          <w:rFonts w:ascii="Arial" w:hAnsi="Arial" w:cs="Arial"/>
          <w:sz w:val="20"/>
          <w:szCs w:val="20"/>
        </w:rPr>
        <w:t>o</w:t>
      </w:r>
      <w:r w:rsidR="00561C75" w:rsidRPr="009B13F3">
        <w:rPr>
          <w:rFonts w:ascii="Arial" w:hAnsi="Arial" w:cs="Arial"/>
          <w:sz w:val="20"/>
          <w:szCs w:val="20"/>
        </w:rPr>
        <w:t xml:space="preserve"> Zdravotního ústavu se sídlem v Ostravě, </w:t>
      </w:r>
      <w:r w:rsidR="00C92928">
        <w:rPr>
          <w:rFonts w:ascii="Arial" w:hAnsi="Arial" w:cs="Arial"/>
          <w:sz w:val="20"/>
          <w:szCs w:val="20"/>
        </w:rPr>
        <w:t>Partyzánské nám</w:t>
      </w:r>
      <w:r w:rsidR="00B02228">
        <w:rPr>
          <w:rFonts w:ascii="Arial" w:hAnsi="Arial" w:cs="Arial"/>
          <w:sz w:val="20"/>
          <w:szCs w:val="20"/>
        </w:rPr>
        <w:t>ěstí 2633/</w:t>
      </w:r>
      <w:r w:rsidR="00C92928">
        <w:rPr>
          <w:rFonts w:ascii="Arial" w:hAnsi="Arial" w:cs="Arial"/>
          <w:sz w:val="20"/>
          <w:szCs w:val="20"/>
        </w:rPr>
        <w:t>7</w:t>
      </w:r>
      <w:r w:rsidR="00C92928" w:rsidRPr="00DA0442">
        <w:rPr>
          <w:rFonts w:ascii="Arial" w:hAnsi="Arial" w:cs="Arial"/>
          <w:sz w:val="20"/>
          <w:szCs w:val="20"/>
        </w:rPr>
        <w:t>,</w:t>
      </w:r>
      <w:r w:rsidR="00C92928">
        <w:rPr>
          <w:rFonts w:ascii="Arial" w:hAnsi="Arial" w:cs="Arial"/>
          <w:sz w:val="20"/>
          <w:szCs w:val="20"/>
        </w:rPr>
        <w:t xml:space="preserve"> </w:t>
      </w:r>
      <w:r w:rsidR="00B02228">
        <w:rPr>
          <w:rFonts w:ascii="Arial" w:hAnsi="Arial" w:cs="Arial"/>
          <w:sz w:val="20"/>
          <w:szCs w:val="20"/>
        </w:rPr>
        <w:t xml:space="preserve">Moravská Ostrava, </w:t>
      </w:r>
      <w:r w:rsidR="00C92928">
        <w:rPr>
          <w:rFonts w:ascii="Arial" w:hAnsi="Arial" w:cs="Arial"/>
          <w:sz w:val="20"/>
          <w:szCs w:val="20"/>
        </w:rPr>
        <w:t>7</w:t>
      </w:r>
      <w:r w:rsidR="00C92928" w:rsidRPr="00DA0442">
        <w:rPr>
          <w:rFonts w:ascii="Arial" w:hAnsi="Arial" w:cs="Arial"/>
          <w:sz w:val="20"/>
          <w:szCs w:val="20"/>
        </w:rPr>
        <w:t xml:space="preserve">02 00 </w:t>
      </w:r>
      <w:r w:rsidR="00C92928">
        <w:rPr>
          <w:rFonts w:ascii="Arial" w:hAnsi="Arial" w:cs="Arial"/>
          <w:sz w:val="20"/>
          <w:szCs w:val="20"/>
        </w:rPr>
        <w:t>Ostrava</w:t>
      </w:r>
      <w:r w:rsidR="005E4EB4">
        <w:rPr>
          <w:rFonts w:ascii="Arial" w:hAnsi="Arial" w:cs="Arial"/>
          <w:sz w:val="20"/>
          <w:szCs w:val="20"/>
        </w:rPr>
        <w:t xml:space="preserve">, </w:t>
      </w:r>
      <w:r w:rsidR="005E4EB4" w:rsidRPr="005E1334">
        <w:rPr>
          <w:rFonts w:ascii="Arial" w:hAnsi="Arial" w:cs="Arial"/>
          <w:color w:val="000000" w:themeColor="text1"/>
          <w:sz w:val="20"/>
          <w:szCs w:val="20"/>
        </w:rPr>
        <w:t>Centrum klinických laboratoří, od</w:t>
      </w:r>
      <w:r w:rsidR="005E4EB4">
        <w:rPr>
          <w:rFonts w:ascii="Arial" w:hAnsi="Arial" w:cs="Arial"/>
          <w:color w:val="000000" w:themeColor="text1"/>
          <w:sz w:val="20"/>
          <w:szCs w:val="20"/>
        </w:rPr>
        <w:t>dělení bakteriologie a mykologie</w:t>
      </w:r>
      <w:r w:rsidR="00561C75" w:rsidRPr="009B13F3">
        <w:rPr>
          <w:rFonts w:ascii="Arial" w:hAnsi="Arial" w:cs="Arial"/>
          <w:sz w:val="20"/>
          <w:szCs w:val="20"/>
        </w:rPr>
        <w:t>.</w:t>
      </w:r>
    </w:p>
    <w:p w:rsidR="00FC7602" w:rsidRPr="009B13F3" w:rsidRDefault="00FC7602" w:rsidP="00A92B61">
      <w:pPr>
        <w:spacing w:after="0"/>
        <w:jc w:val="both"/>
        <w:rPr>
          <w:rFonts w:ascii="Arial" w:hAnsi="Arial" w:cs="Arial"/>
          <w:sz w:val="20"/>
          <w:szCs w:val="20"/>
        </w:rPr>
      </w:pPr>
    </w:p>
    <w:p w:rsidR="00531DB0" w:rsidRPr="009B13F3" w:rsidRDefault="00531DB0" w:rsidP="00A92B61">
      <w:pPr>
        <w:pStyle w:val="Odstavecseseznamem"/>
        <w:numPr>
          <w:ilvl w:val="1"/>
          <w:numId w:val="1"/>
        </w:numPr>
        <w:spacing w:after="0"/>
        <w:ind w:left="635" w:hanging="635"/>
        <w:contextualSpacing w:val="0"/>
        <w:rPr>
          <w:rFonts w:ascii="Arial" w:hAnsi="Arial" w:cs="Arial"/>
          <w:b/>
          <w:sz w:val="20"/>
          <w:szCs w:val="20"/>
        </w:rPr>
      </w:pPr>
      <w:r w:rsidRPr="009B13F3">
        <w:rPr>
          <w:rFonts w:ascii="Arial" w:hAnsi="Arial" w:cs="Arial"/>
          <w:b/>
          <w:sz w:val="20"/>
          <w:szCs w:val="20"/>
        </w:rPr>
        <w:t>Součinnost</w:t>
      </w:r>
    </w:p>
    <w:p w:rsidR="00561C75" w:rsidRPr="009B13F3" w:rsidRDefault="00561C75" w:rsidP="00A92B61">
      <w:pPr>
        <w:spacing w:after="0"/>
        <w:jc w:val="both"/>
        <w:rPr>
          <w:rFonts w:ascii="Arial" w:hAnsi="Arial" w:cs="Arial"/>
          <w:sz w:val="20"/>
          <w:szCs w:val="20"/>
        </w:rPr>
      </w:pPr>
      <w:r w:rsidRPr="009B13F3">
        <w:rPr>
          <w:rFonts w:ascii="Arial" w:hAnsi="Arial" w:cs="Arial"/>
          <w:sz w:val="20"/>
          <w:szCs w:val="20"/>
        </w:rPr>
        <w:t>Smluvní st</w:t>
      </w:r>
      <w:r w:rsidR="00E34112" w:rsidRPr="009B13F3">
        <w:rPr>
          <w:rFonts w:ascii="Arial" w:hAnsi="Arial" w:cs="Arial"/>
          <w:sz w:val="20"/>
          <w:szCs w:val="20"/>
        </w:rPr>
        <w:t>r</w:t>
      </w:r>
      <w:r w:rsidRPr="009B13F3">
        <w:rPr>
          <w:rFonts w:ascii="Arial" w:hAnsi="Arial" w:cs="Arial"/>
          <w:sz w:val="20"/>
          <w:szCs w:val="20"/>
        </w:rPr>
        <w:t>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stany povinny vyvinout součinnost v rámci smlouvou upravených postupů a vyvinout potřebné úsilí, které lze na nich v souladu s pravidly poctivého obchodního styku požadovat, k řádnému splnění jejich smluvních povinností.</w:t>
      </w:r>
    </w:p>
    <w:p w:rsidR="00FC7602" w:rsidRPr="009B13F3" w:rsidRDefault="00FC7602" w:rsidP="00A92B61">
      <w:pPr>
        <w:spacing w:after="0"/>
        <w:jc w:val="both"/>
        <w:rPr>
          <w:rFonts w:ascii="Arial" w:hAnsi="Arial" w:cs="Arial"/>
          <w:sz w:val="20"/>
          <w:szCs w:val="20"/>
        </w:rPr>
      </w:pPr>
    </w:p>
    <w:p w:rsidR="00561C75" w:rsidRPr="009B13F3" w:rsidRDefault="00561C75" w:rsidP="00A92B61">
      <w:pPr>
        <w:spacing w:after="0"/>
        <w:jc w:val="both"/>
        <w:rPr>
          <w:rFonts w:ascii="Arial" w:hAnsi="Arial" w:cs="Arial"/>
          <w:sz w:val="20"/>
          <w:szCs w:val="20"/>
        </w:rPr>
      </w:pPr>
      <w:r w:rsidRPr="009B13F3">
        <w:rPr>
          <w:rFonts w:ascii="Arial" w:hAnsi="Arial" w:cs="Arial"/>
          <w:sz w:val="20"/>
          <w:szCs w:val="20"/>
        </w:rPr>
        <w:t>Pokud jsou kterékoli ze smluvních</w:t>
      </w:r>
      <w:r w:rsidR="00DC0214" w:rsidRPr="009B13F3">
        <w:rPr>
          <w:rFonts w:ascii="Arial" w:hAnsi="Arial" w:cs="Arial"/>
          <w:sz w:val="20"/>
          <w:szCs w:val="20"/>
        </w:rPr>
        <w:t xml:space="preserve"> stran známy okolnosti, které ji</w:t>
      </w:r>
      <w:r w:rsidRPr="009B13F3">
        <w:rPr>
          <w:rFonts w:ascii="Arial" w:hAnsi="Arial" w:cs="Arial"/>
          <w:sz w:val="20"/>
          <w:szCs w:val="20"/>
        </w:rPr>
        <w:t xml:space="preserve"> brání, aby dostála svým smluvním povinnostem, sdělí to nepro</w:t>
      </w:r>
      <w:r w:rsidR="00B75E10" w:rsidRPr="009B13F3">
        <w:rPr>
          <w:rFonts w:ascii="Arial" w:hAnsi="Arial" w:cs="Arial"/>
          <w:sz w:val="20"/>
          <w:szCs w:val="20"/>
        </w:rPr>
        <w:t>dleně písemně druhé smluvní stra</w:t>
      </w:r>
      <w:r w:rsidRPr="009B13F3">
        <w:rPr>
          <w:rFonts w:ascii="Arial" w:hAnsi="Arial" w:cs="Arial"/>
          <w:sz w:val="20"/>
          <w:szCs w:val="20"/>
        </w:rPr>
        <w:t>ně. Smluvní st</w:t>
      </w:r>
      <w:r w:rsidR="00B75E10" w:rsidRPr="009B13F3">
        <w:rPr>
          <w:rFonts w:ascii="Arial" w:hAnsi="Arial" w:cs="Arial"/>
          <w:sz w:val="20"/>
          <w:szCs w:val="20"/>
        </w:rPr>
        <w:t>r</w:t>
      </w:r>
      <w:r w:rsidRPr="009B13F3">
        <w:rPr>
          <w:rFonts w:ascii="Arial" w:hAnsi="Arial" w:cs="Arial"/>
          <w:sz w:val="20"/>
          <w:szCs w:val="20"/>
        </w:rPr>
        <w:t>any se zavazují neprodleně odstranit v rámci svých možností všechny okolnosti, které jsou ne jejich straně a které brání splnění jejich smluvních povinností. Pokud k odstranění těchto okolností nedojde, je druhá smluvní strana oprávněna požadovat splnění povinností v náhradním termínu, který stanoví s přihlédnutím k povaze záležitosti.</w:t>
      </w:r>
    </w:p>
    <w:p w:rsidR="00FC7602" w:rsidRPr="009B13F3" w:rsidRDefault="00FC7602" w:rsidP="00A92B61">
      <w:pPr>
        <w:spacing w:after="0"/>
        <w:jc w:val="both"/>
        <w:rPr>
          <w:rFonts w:ascii="Arial" w:hAnsi="Arial" w:cs="Arial"/>
          <w:sz w:val="20"/>
          <w:szCs w:val="20"/>
        </w:rPr>
      </w:pPr>
    </w:p>
    <w:p w:rsidR="00561C75" w:rsidRPr="009B13F3" w:rsidRDefault="00561C75" w:rsidP="00A92B61">
      <w:pPr>
        <w:spacing w:after="0"/>
        <w:jc w:val="both"/>
        <w:rPr>
          <w:rFonts w:ascii="Arial" w:hAnsi="Arial" w:cs="Arial"/>
          <w:sz w:val="20"/>
          <w:szCs w:val="20"/>
        </w:rPr>
      </w:pPr>
      <w:r w:rsidRPr="009B13F3">
        <w:rPr>
          <w:rFonts w:ascii="Arial" w:hAnsi="Arial" w:cs="Arial"/>
          <w:sz w:val="20"/>
          <w:szCs w:val="20"/>
        </w:rPr>
        <w:t>Kupující umožní příjezd prodávajícího do místa plnění na dobu nezbytně nutnou k vykládce zboží.</w:t>
      </w:r>
    </w:p>
    <w:p w:rsidR="00FC7602" w:rsidRPr="009B13F3" w:rsidRDefault="00FC7602" w:rsidP="00A92B61">
      <w:pPr>
        <w:spacing w:after="0"/>
        <w:jc w:val="both"/>
        <w:rPr>
          <w:rFonts w:ascii="Arial" w:hAnsi="Arial" w:cs="Arial"/>
          <w:sz w:val="20"/>
          <w:szCs w:val="20"/>
        </w:rPr>
      </w:pPr>
    </w:p>
    <w:p w:rsidR="00531DB0" w:rsidRPr="009B13F3" w:rsidRDefault="00531DB0" w:rsidP="00A92B61">
      <w:pPr>
        <w:pStyle w:val="Odstavecseseznamem"/>
        <w:numPr>
          <w:ilvl w:val="1"/>
          <w:numId w:val="1"/>
        </w:numPr>
        <w:spacing w:after="0"/>
        <w:ind w:left="635" w:hanging="635"/>
        <w:contextualSpacing w:val="0"/>
        <w:rPr>
          <w:rFonts w:ascii="Arial" w:hAnsi="Arial" w:cs="Arial"/>
          <w:b/>
          <w:sz w:val="20"/>
          <w:szCs w:val="20"/>
        </w:rPr>
      </w:pPr>
      <w:r w:rsidRPr="009B13F3">
        <w:rPr>
          <w:rFonts w:ascii="Arial" w:hAnsi="Arial" w:cs="Arial"/>
          <w:b/>
          <w:sz w:val="20"/>
          <w:szCs w:val="20"/>
        </w:rPr>
        <w:t>Nebezpečí škody na zboží a vlastnické právo ke zboží</w:t>
      </w:r>
    </w:p>
    <w:p w:rsidR="006D06E7" w:rsidRPr="009B13F3" w:rsidRDefault="006D06E7" w:rsidP="00A92B61">
      <w:pPr>
        <w:spacing w:after="0"/>
        <w:jc w:val="both"/>
        <w:rPr>
          <w:rFonts w:ascii="Arial" w:hAnsi="Arial" w:cs="Arial"/>
          <w:sz w:val="20"/>
          <w:szCs w:val="20"/>
        </w:rPr>
      </w:pPr>
      <w:r w:rsidRPr="009B13F3">
        <w:rPr>
          <w:rFonts w:ascii="Arial" w:hAnsi="Arial" w:cs="Arial"/>
          <w:sz w:val="20"/>
          <w:szCs w:val="20"/>
        </w:rPr>
        <w:t xml:space="preserve">Nebezpečí škody na zboží přechází na kupujícího předáním zboží kupujícímu podle </w:t>
      </w:r>
      <w:r w:rsidR="00AA74E5">
        <w:rPr>
          <w:rFonts w:ascii="Arial" w:hAnsi="Arial" w:cs="Arial"/>
          <w:sz w:val="20"/>
          <w:szCs w:val="20"/>
        </w:rPr>
        <w:t>čl.</w:t>
      </w:r>
      <w:r w:rsidRPr="009B13F3">
        <w:rPr>
          <w:rFonts w:ascii="Arial" w:hAnsi="Arial" w:cs="Arial"/>
          <w:sz w:val="20"/>
          <w:szCs w:val="20"/>
        </w:rPr>
        <w:t xml:space="preserve"> 4.2 této smlouvy a podepsání</w:t>
      </w:r>
      <w:r w:rsidR="00F314DC" w:rsidRPr="009B13F3">
        <w:rPr>
          <w:rFonts w:ascii="Arial" w:hAnsi="Arial" w:cs="Arial"/>
          <w:sz w:val="20"/>
          <w:szCs w:val="20"/>
        </w:rPr>
        <w:t>m</w:t>
      </w:r>
      <w:r w:rsidRPr="009B13F3">
        <w:rPr>
          <w:rFonts w:ascii="Arial" w:hAnsi="Arial" w:cs="Arial"/>
          <w:sz w:val="20"/>
          <w:szCs w:val="20"/>
        </w:rPr>
        <w:t xml:space="preserve"> předávacího protokolu. Vlastnické právo ke zboží přechází z prodávajícího </w:t>
      </w:r>
      <w:r w:rsidR="00445D66" w:rsidRPr="009B13F3">
        <w:rPr>
          <w:rFonts w:ascii="Arial" w:hAnsi="Arial" w:cs="Arial"/>
          <w:sz w:val="20"/>
          <w:szCs w:val="20"/>
        </w:rPr>
        <w:t xml:space="preserve">na kupujícího </w:t>
      </w:r>
      <w:r w:rsidRPr="009B13F3">
        <w:rPr>
          <w:rFonts w:ascii="Arial" w:hAnsi="Arial" w:cs="Arial"/>
          <w:sz w:val="20"/>
          <w:szCs w:val="20"/>
        </w:rPr>
        <w:t>dodáním zboží na místo plnění a podepsáním předávacího protokolu a zaplacením celé kupní ceny.</w:t>
      </w:r>
    </w:p>
    <w:p w:rsidR="00FC7602" w:rsidRPr="009B13F3" w:rsidRDefault="00FC7602" w:rsidP="00A92B61">
      <w:pPr>
        <w:spacing w:after="0"/>
        <w:jc w:val="both"/>
        <w:rPr>
          <w:rFonts w:ascii="Arial" w:hAnsi="Arial" w:cs="Arial"/>
          <w:sz w:val="20"/>
          <w:szCs w:val="20"/>
        </w:rPr>
      </w:pPr>
    </w:p>
    <w:p w:rsidR="00531DB0" w:rsidRPr="009B13F3" w:rsidRDefault="00531DB0" w:rsidP="00A92B61">
      <w:pPr>
        <w:pStyle w:val="Odstavecseseznamem"/>
        <w:numPr>
          <w:ilvl w:val="1"/>
          <w:numId w:val="1"/>
        </w:numPr>
        <w:spacing w:after="0"/>
        <w:ind w:left="635" w:hanging="635"/>
        <w:contextualSpacing w:val="0"/>
        <w:rPr>
          <w:rFonts w:ascii="Arial" w:hAnsi="Arial" w:cs="Arial"/>
          <w:b/>
          <w:sz w:val="20"/>
          <w:szCs w:val="20"/>
        </w:rPr>
      </w:pPr>
      <w:r w:rsidRPr="009B13F3">
        <w:rPr>
          <w:rFonts w:ascii="Arial" w:hAnsi="Arial" w:cs="Arial"/>
          <w:b/>
          <w:sz w:val="20"/>
          <w:szCs w:val="20"/>
        </w:rPr>
        <w:t>Smluvní pokuty</w:t>
      </w:r>
    </w:p>
    <w:p w:rsidR="00A92B61" w:rsidRPr="009B13F3" w:rsidRDefault="00A92B61" w:rsidP="00A92B61">
      <w:pPr>
        <w:spacing w:after="0"/>
        <w:jc w:val="both"/>
        <w:rPr>
          <w:rFonts w:ascii="Arial" w:hAnsi="Arial" w:cs="Arial"/>
          <w:sz w:val="20"/>
          <w:szCs w:val="20"/>
        </w:rPr>
      </w:pPr>
      <w:r w:rsidRPr="009B13F3">
        <w:rPr>
          <w:rFonts w:ascii="Arial" w:hAnsi="Arial" w:cs="Arial"/>
          <w:sz w:val="20"/>
          <w:szCs w:val="20"/>
        </w:rPr>
        <w:t xml:space="preserve">V případě prodlení prodávajícího s dodáním zboží dle </w:t>
      </w:r>
      <w:r w:rsidR="00AA74E5">
        <w:rPr>
          <w:rFonts w:ascii="Arial" w:hAnsi="Arial" w:cs="Arial"/>
          <w:sz w:val="20"/>
          <w:szCs w:val="20"/>
        </w:rPr>
        <w:t>čl.</w:t>
      </w:r>
      <w:r w:rsidRPr="009B13F3">
        <w:rPr>
          <w:rFonts w:ascii="Arial" w:hAnsi="Arial" w:cs="Arial"/>
          <w:sz w:val="20"/>
          <w:szCs w:val="20"/>
        </w:rPr>
        <w:t xml:space="preserve"> 4.1 této smlouvy, je kupující oprávněn účtovat prodávajícímu smluvní po</w:t>
      </w:r>
      <w:r w:rsidR="00F6584B" w:rsidRPr="009B13F3">
        <w:rPr>
          <w:rFonts w:ascii="Arial" w:hAnsi="Arial" w:cs="Arial"/>
          <w:sz w:val="20"/>
          <w:szCs w:val="20"/>
        </w:rPr>
        <w:t>kutu ve výši 0,2 % z kupní ceny</w:t>
      </w:r>
      <w:r w:rsidR="00D4343B" w:rsidRPr="009B13F3">
        <w:rPr>
          <w:rFonts w:ascii="Arial" w:hAnsi="Arial" w:cs="Arial"/>
          <w:sz w:val="20"/>
          <w:szCs w:val="20"/>
        </w:rPr>
        <w:t xml:space="preserve"> </w:t>
      </w:r>
      <w:r w:rsidR="00362F6C">
        <w:rPr>
          <w:rFonts w:ascii="Arial" w:hAnsi="Arial" w:cs="Arial"/>
          <w:sz w:val="20"/>
          <w:szCs w:val="20"/>
        </w:rPr>
        <w:t xml:space="preserve">včetně DPH </w:t>
      </w:r>
      <w:r w:rsidRPr="009B13F3">
        <w:rPr>
          <w:rFonts w:ascii="Arial" w:hAnsi="Arial" w:cs="Arial"/>
          <w:sz w:val="20"/>
          <w:szCs w:val="20"/>
        </w:rPr>
        <w:t xml:space="preserve">za každý i započatý kalendářní den prodlení. </w:t>
      </w:r>
    </w:p>
    <w:p w:rsidR="00A92B61" w:rsidRPr="009B13F3" w:rsidRDefault="00A92B61" w:rsidP="00A92B61">
      <w:pPr>
        <w:spacing w:after="0"/>
        <w:jc w:val="both"/>
        <w:rPr>
          <w:rFonts w:ascii="Arial" w:hAnsi="Arial" w:cs="Arial"/>
          <w:sz w:val="20"/>
          <w:szCs w:val="20"/>
        </w:rPr>
      </w:pPr>
    </w:p>
    <w:p w:rsidR="00B1365E" w:rsidRPr="009B13F3" w:rsidRDefault="00B1365E" w:rsidP="00A92B61">
      <w:pPr>
        <w:spacing w:after="0"/>
        <w:jc w:val="both"/>
        <w:rPr>
          <w:rFonts w:ascii="Arial" w:hAnsi="Arial" w:cs="Arial"/>
          <w:sz w:val="20"/>
          <w:szCs w:val="20"/>
        </w:rPr>
      </w:pPr>
      <w:r w:rsidRPr="009B13F3">
        <w:rPr>
          <w:rFonts w:ascii="Arial" w:hAnsi="Arial" w:cs="Arial"/>
          <w:sz w:val="20"/>
          <w:szCs w:val="20"/>
        </w:rPr>
        <w:t xml:space="preserve">Smluvní pokuta je splatná do </w:t>
      </w:r>
      <w:r w:rsidR="002823C9">
        <w:rPr>
          <w:rFonts w:ascii="Arial" w:hAnsi="Arial" w:cs="Arial"/>
          <w:sz w:val="20"/>
          <w:szCs w:val="20"/>
        </w:rPr>
        <w:t>30</w:t>
      </w:r>
      <w:r w:rsidRPr="009B13F3">
        <w:rPr>
          <w:rFonts w:ascii="Arial" w:hAnsi="Arial" w:cs="Arial"/>
          <w:sz w:val="20"/>
          <w:szCs w:val="20"/>
        </w:rPr>
        <w:t xml:space="preserve"> dnů ode dne doručení výzvy k jejímu zaplacení. Dnem splatnosti se rozumí den připsání příslušné částky na účet kupujícího.</w:t>
      </w:r>
    </w:p>
    <w:p w:rsidR="00361C5D" w:rsidRPr="009B13F3" w:rsidRDefault="00361C5D" w:rsidP="00A92B61">
      <w:pPr>
        <w:spacing w:after="0"/>
        <w:jc w:val="both"/>
        <w:rPr>
          <w:rFonts w:ascii="Arial" w:hAnsi="Arial" w:cs="Arial"/>
          <w:sz w:val="20"/>
          <w:szCs w:val="20"/>
        </w:rPr>
      </w:pPr>
    </w:p>
    <w:p w:rsidR="00445D66" w:rsidRPr="009B13F3" w:rsidRDefault="00445D66" w:rsidP="00A92B61">
      <w:pPr>
        <w:spacing w:after="0"/>
        <w:jc w:val="both"/>
        <w:rPr>
          <w:rFonts w:ascii="Arial" w:hAnsi="Arial" w:cs="Arial"/>
          <w:sz w:val="20"/>
          <w:szCs w:val="20"/>
        </w:rPr>
      </w:pPr>
      <w:r w:rsidRPr="009B13F3">
        <w:rPr>
          <w:rFonts w:ascii="Arial" w:hAnsi="Arial" w:cs="Arial"/>
          <w:sz w:val="20"/>
          <w:szCs w:val="20"/>
        </w:rPr>
        <w:t>Uhrazením smluvní pokuty není žádným způsobem dotčen nárok kupujícího na vymáhání náhrady případě vzniklé škody.</w:t>
      </w:r>
    </w:p>
    <w:p w:rsidR="00A92B61" w:rsidRPr="009B13F3" w:rsidRDefault="00A92B61" w:rsidP="00A92B61">
      <w:pPr>
        <w:spacing w:after="0"/>
        <w:jc w:val="both"/>
        <w:rPr>
          <w:rFonts w:ascii="Arial" w:hAnsi="Arial" w:cs="Arial"/>
          <w:sz w:val="20"/>
          <w:szCs w:val="20"/>
        </w:rPr>
      </w:pPr>
    </w:p>
    <w:p w:rsidR="00F13B94" w:rsidRDefault="00F13B94" w:rsidP="00A92B61">
      <w:pPr>
        <w:spacing w:after="0"/>
        <w:jc w:val="both"/>
        <w:rPr>
          <w:rFonts w:ascii="Arial" w:hAnsi="Arial" w:cs="Arial"/>
          <w:sz w:val="20"/>
          <w:szCs w:val="20"/>
        </w:rPr>
      </w:pPr>
      <w:r w:rsidRPr="009B13F3">
        <w:rPr>
          <w:rFonts w:ascii="Arial" w:hAnsi="Arial" w:cs="Arial"/>
          <w:sz w:val="20"/>
          <w:szCs w:val="20"/>
        </w:rPr>
        <w:t>Sjednáním smluvní pokuty nejsou dotčeny nároky smluvních stran na náhradu škody.</w:t>
      </w:r>
    </w:p>
    <w:p w:rsidR="00E44159" w:rsidRDefault="00E44159" w:rsidP="00A92B61">
      <w:pPr>
        <w:spacing w:after="0"/>
        <w:jc w:val="both"/>
        <w:rPr>
          <w:rFonts w:ascii="Arial" w:hAnsi="Arial" w:cs="Arial"/>
          <w:sz w:val="20"/>
          <w:szCs w:val="20"/>
        </w:rPr>
      </w:pPr>
    </w:p>
    <w:p w:rsidR="00E44159" w:rsidRPr="009B13F3" w:rsidRDefault="00E44159" w:rsidP="00A92B61">
      <w:pPr>
        <w:spacing w:after="0"/>
        <w:jc w:val="both"/>
        <w:rPr>
          <w:rFonts w:ascii="Arial" w:hAnsi="Arial" w:cs="Arial"/>
          <w:sz w:val="20"/>
          <w:szCs w:val="20"/>
        </w:rPr>
      </w:pPr>
      <w:r w:rsidRPr="00E13400">
        <w:rPr>
          <w:rFonts w:ascii="Arial" w:hAnsi="Arial" w:cs="Arial"/>
          <w:sz w:val="20"/>
          <w:szCs w:val="20"/>
        </w:rPr>
        <w:t>V případě, že se kupující dostane do prodlení s úhradou faktury, má prodávající právo požadovat úrok z prodlení pouze v zákonné výši dle nařízení vlády č.</w:t>
      </w:r>
      <w:r>
        <w:rPr>
          <w:rFonts w:ascii="Arial" w:hAnsi="Arial" w:cs="Arial"/>
          <w:sz w:val="20"/>
          <w:szCs w:val="20"/>
        </w:rPr>
        <w:t xml:space="preserve"> </w:t>
      </w:r>
      <w:r w:rsidRPr="00E13400">
        <w:rPr>
          <w:rFonts w:ascii="Arial" w:hAnsi="Arial" w:cs="Arial"/>
          <w:sz w:val="20"/>
          <w:szCs w:val="20"/>
        </w:rPr>
        <w:t>351/2013 Sb., v platném znění.</w:t>
      </w:r>
    </w:p>
    <w:p w:rsidR="00A92B61" w:rsidRPr="009B13F3" w:rsidRDefault="00A92B61" w:rsidP="00A92B61">
      <w:pPr>
        <w:spacing w:after="0"/>
        <w:jc w:val="both"/>
        <w:rPr>
          <w:rFonts w:ascii="Arial" w:hAnsi="Arial" w:cs="Arial"/>
          <w:sz w:val="20"/>
          <w:szCs w:val="20"/>
        </w:rPr>
      </w:pPr>
    </w:p>
    <w:p w:rsidR="00862984" w:rsidRDefault="00862984">
      <w:pPr>
        <w:rPr>
          <w:rFonts w:ascii="Arial" w:hAnsi="Arial" w:cs="Arial"/>
          <w:b/>
          <w:sz w:val="20"/>
          <w:szCs w:val="20"/>
        </w:rPr>
      </w:pPr>
      <w:r>
        <w:rPr>
          <w:rFonts w:ascii="Arial" w:hAnsi="Arial" w:cs="Arial"/>
          <w:b/>
          <w:sz w:val="20"/>
          <w:szCs w:val="20"/>
        </w:rPr>
        <w:br w:type="page"/>
      </w:r>
    </w:p>
    <w:p w:rsidR="00531DB0" w:rsidRPr="009B13F3" w:rsidRDefault="00531DB0" w:rsidP="00A92B61">
      <w:pPr>
        <w:pStyle w:val="Odstavecseseznamem"/>
        <w:numPr>
          <w:ilvl w:val="1"/>
          <w:numId w:val="1"/>
        </w:numPr>
        <w:spacing w:after="0"/>
        <w:ind w:left="635" w:hanging="635"/>
        <w:contextualSpacing w:val="0"/>
        <w:rPr>
          <w:rFonts w:ascii="Arial" w:hAnsi="Arial" w:cs="Arial"/>
          <w:b/>
          <w:sz w:val="20"/>
          <w:szCs w:val="20"/>
        </w:rPr>
      </w:pPr>
      <w:r w:rsidRPr="009B13F3">
        <w:rPr>
          <w:rFonts w:ascii="Arial" w:hAnsi="Arial" w:cs="Arial"/>
          <w:b/>
          <w:sz w:val="20"/>
          <w:szCs w:val="20"/>
        </w:rPr>
        <w:lastRenderedPageBreak/>
        <w:t>Zánik závazků</w:t>
      </w:r>
    </w:p>
    <w:p w:rsidR="00E674B2" w:rsidRPr="009B13F3" w:rsidRDefault="00E674B2" w:rsidP="00A92B61">
      <w:pPr>
        <w:spacing w:after="0"/>
        <w:rPr>
          <w:rFonts w:ascii="Arial" w:hAnsi="Arial" w:cs="Arial"/>
          <w:sz w:val="20"/>
          <w:szCs w:val="20"/>
        </w:rPr>
      </w:pPr>
      <w:r w:rsidRPr="009B13F3">
        <w:rPr>
          <w:rFonts w:ascii="Arial" w:hAnsi="Arial" w:cs="Arial"/>
          <w:sz w:val="20"/>
          <w:szCs w:val="20"/>
        </w:rPr>
        <w:t>Závazky smluvních stran této kupní smlouvy zanikají:</w:t>
      </w:r>
    </w:p>
    <w:p w:rsidR="00192F63" w:rsidRPr="009B13F3" w:rsidRDefault="00192F63" w:rsidP="00A92B61">
      <w:pPr>
        <w:spacing w:after="0"/>
        <w:rPr>
          <w:rFonts w:ascii="Arial" w:hAnsi="Arial" w:cs="Arial"/>
          <w:sz w:val="20"/>
          <w:szCs w:val="20"/>
        </w:rPr>
      </w:pPr>
    </w:p>
    <w:p w:rsidR="00E674B2" w:rsidRPr="009B13F3" w:rsidRDefault="00E674B2" w:rsidP="00A92B61">
      <w:pPr>
        <w:pStyle w:val="Odstavecseseznamem"/>
        <w:numPr>
          <w:ilvl w:val="0"/>
          <w:numId w:val="3"/>
        </w:numPr>
        <w:tabs>
          <w:tab w:val="left" w:pos="851"/>
        </w:tabs>
        <w:spacing w:after="0" w:line="360" w:lineRule="auto"/>
        <w:ind w:left="714" w:hanging="357"/>
        <w:jc w:val="both"/>
        <w:rPr>
          <w:rFonts w:ascii="Arial" w:hAnsi="Arial" w:cs="Arial"/>
          <w:sz w:val="20"/>
          <w:szCs w:val="20"/>
        </w:rPr>
      </w:pPr>
      <w:r w:rsidRPr="009B13F3">
        <w:rPr>
          <w:rFonts w:ascii="Arial" w:hAnsi="Arial" w:cs="Arial"/>
          <w:sz w:val="20"/>
          <w:szCs w:val="20"/>
        </w:rPr>
        <w:t xml:space="preserve">jejich splněním, </w:t>
      </w:r>
    </w:p>
    <w:p w:rsidR="00E674B2" w:rsidRPr="009B13F3" w:rsidRDefault="00E674B2" w:rsidP="00A92B61">
      <w:pPr>
        <w:pStyle w:val="Odstavecseseznamem"/>
        <w:numPr>
          <w:ilvl w:val="0"/>
          <w:numId w:val="3"/>
        </w:numPr>
        <w:tabs>
          <w:tab w:val="left" w:pos="851"/>
        </w:tabs>
        <w:spacing w:after="0" w:line="360" w:lineRule="auto"/>
        <w:ind w:left="714" w:hanging="357"/>
        <w:jc w:val="both"/>
        <w:rPr>
          <w:rFonts w:ascii="Arial" w:hAnsi="Arial" w:cs="Arial"/>
          <w:sz w:val="20"/>
          <w:szCs w:val="20"/>
        </w:rPr>
      </w:pPr>
      <w:r w:rsidRPr="009B13F3">
        <w:rPr>
          <w:rFonts w:ascii="Arial" w:hAnsi="Arial" w:cs="Arial"/>
          <w:sz w:val="20"/>
          <w:szCs w:val="20"/>
        </w:rPr>
        <w:t>písemnou dohodou smluvních stran,</w:t>
      </w:r>
    </w:p>
    <w:p w:rsidR="00E674B2" w:rsidRPr="009B13F3" w:rsidRDefault="00E674B2" w:rsidP="00A92B61">
      <w:pPr>
        <w:pStyle w:val="Odstavecseseznamem"/>
        <w:numPr>
          <w:ilvl w:val="0"/>
          <w:numId w:val="3"/>
        </w:numPr>
        <w:tabs>
          <w:tab w:val="left" w:pos="851"/>
        </w:tabs>
        <w:spacing w:after="0" w:line="360" w:lineRule="auto"/>
        <w:ind w:left="714" w:hanging="357"/>
        <w:jc w:val="both"/>
        <w:rPr>
          <w:rFonts w:ascii="Arial" w:hAnsi="Arial" w:cs="Arial"/>
          <w:sz w:val="20"/>
          <w:szCs w:val="20"/>
        </w:rPr>
      </w:pPr>
      <w:r w:rsidRPr="009B13F3">
        <w:rPr>
          <w:rFonts w:ascii="Arial" w:hAnsi="Arial" w:cs="Arial"/>
          <w:sz w:val="20"/>
          <w:szCs w:val="20"/>
        </w:rPr>
        <w:t>odstoupením od</w:t>
      </w:r>
      <w:r w:rsidR="00391FA3">
        <w:rPr>
          <w:rFonts w:ascii="Arial" w:hAnsi="Arial" w:cs="Arial"/>
          <w:sz w:val="20"/>
          <w:szCs w:val="20"/>
        </w:rPr>
        <w:t xml:space="preserve"> této</w:t>
      </w:r>
      <w:r w:rsidRPr="009B13F3">
        <w:rPr>
          <w:rFonts w:ascii="Arial" w:hAnsi="Arial" w:cs="Arial"/>
          <w:sz w:val="20"/>
          <w:szCs w:val="20"/>
        </w:rPr>
        <w:t xml:space="preserve"> smlouvy.</w:t>
      </w:r>
    </w:p>
    <w:p w:rsidR="00192F63" w:rsidRPr="009B13F3" w:rsidRDefault="00192F63" w:rsidP="00192F63">
      <w:pPr>
        <w:pStyle w:val="Odstavecseseznamem"/>
        <w:tabs>
          <w:tab w:val="left" w:pos="851"/>
        </w:tabs>
        <w:spacing w:after="0" w:line="360" w:lineRule="auto"/>
        <w:ind w:left="714"/>
        <w:jc w:val="both"/>
        <w:rPr>
          <w:rFonts w:ascii="Arial" w:hAnsi="Arial" w:cs="Arial"/>
          <w:sz w:val="20"/>
          <w:szCs w:val="20"/>
        </w:rPr>
      </w:pPr>
    </w:p>
    <w:p w:rsidR="00531DB0" w:rsidRPr="009B13F3" w:rsidRDefault="00531DB0" w:rsidP="00A92B61">
      <w:pPr>
        <w:pStyle w:val="Odstavecseseznamem"/>
        <w:numPr>
          <w:ilvl w:val="0"/>
          <w:numId w:val="1"/>
        </w:numPr>
        <w:spacing w:after="0"/>
        <w:ind w:left="357" w:hanging="357"/>
        <w:contextualSpacing w:val="0"/>
        <w:rPr>
          <w:rFonts w:ascii="Arial" w:hAnsi="Arial" w:cs="Arial"/>
          <w:b/>
          <w:sz w:val="20"/>
          <w:szCs w:val="20"/>
        </w:rPr>
      </w:pPr>
      <w:r w:rsidRPr="009B13F3">
        <w:rPr>
          <w:rFonts w:ascii="Arial" w:hAnsi="Arial" w:cs="Arial"/>
          <w:b/>
          <w:sz w:val="20"/>
          <w:szCs w:val="20"/>
        </w:rPr>
        <w:t>Záruka, servisní podmínky a reklamace</w:t>
      </w:r>
    </w:p>
    <w:p w:rsidR="007C1F0B" w:rsidRPr="009B13F3" w:rsidRDefault="00E674B2" w:rsidP="00A92B61">
      <w:pPr>
        <w:spacing w:after="0"/>
        <w:jc w:val="both"/>
        <w:rPr>
          <w:rFonts w:ascii="Arial" w:hAnsi="Arial" w:cs="Arial"/>
          <w:sz w:val="20"/>
          <w:szCs w:val="20"/>
        </w:rPr>
      </w:pPr>
      <w:r w:rsidRPr="009B13F3">
        <w:rPr>
          <w:rFonts w:ascii="Arial" w:hAnsi="Arial" w:cs="Arial"/>
          <w:sz w:val="20"/>
          <w:szCs w:val="20"/>
        </w:rPr>
        <w:t>Prodávající prohlašuje, že dodávané zboží je nové, nepoužité a nerepasované a je bez vad faktických i právních. Dále prodávající prohlašuje, že dodané zboží bude mít po celou dobu záruky ode dne p</w:t>
      </w:r>
      <w:r w:rsidR="009C50D1" w:rsidRPr="009B13F3">
        <w:rPr>
          <w:rFonts w:ascii="Arial" w:hAnsi="Arial" w:cs="Arial"/>
          <w:sz w:val="20"/>
          <w:szCs w:val="20"/>
        </w:rPr>
        <w:t>odpisu předávacího protokolu vla</w:t>
      </w:r>
      <w:r w:rsidRPr="009B13F3">
        <w:rPr>
          <w:rFonts w:ascii="Arial" w:hAnsi="Arial" w:cs="Arial"/>
          <w:sz w:val="20"/>
          <w:szCs w:val="20"/>
        </w:rPr>
        <w:t>stnosti odpovídající specifikacím, které jsou uvedeny v </w:t>
      </w:r>
      <w:r w:rsidRPr="005D1E64">
        <w:rPr>
          <w:rFonts w:ascii="Arial" w:hAnsi="Arial" w:cs="Arial"/>
          <w:sz w:val="20"/>
          <w:szCs w:val="20"/>
        </w:rPr>
        <w:t>zadávací dokumentac</w:t>
      </w:r>
      <w:r w:rsidR="005D1E64" w:rsidRPr="005D1E64">
        <w:rPr>
          <w:rFonts w:ascii="Arial" w:hAnsi="Arial" w:cs="Arial"/>
          <w:sz w:val="20"/>
          <w:szCs w:val="20"/>
        </w:rPr>
        <w:t>i</w:t>
      </w:r>
      <w:r w:rsidR="00E47DEA">
        <w:rPr>
          <w:rFonts w:ascii="Arial" w:hAnsi="Arial" w:cs="Arial"/>
          <w:sz w:val="20"/>
          <w:szCs w:val="20"/>
        </w:rPr>
        <w:t>,</w:t>
      </w:r>
      <w:r w:rsidRPr="009B13F3">
        <w:rPr>
          <w:rFonts w:ascii="Arial" w:hAnsi="Arial" w:cs="Arial"/>
          <w:sz w:val="20"/>
          <w:szCs w:val="20"/>
        </w:rPr>
        <w:t xml:space="preserve"> </w:t>
      </w:r>
      <w:r w:rsidR="00E47DEA">
        <w:rPr>
          <w:rFonts w:ascii="Arial" w:hAnsi="Arial" w:cs="Arial"/>
          <w:sz w:val="20"/>
        </w:rPr>
        <w:t>v Příloze č. 1 této smlouvy</w:t>
      </w:r>
      <w:r w:rsidR="00E47DEA" w:rsidRPr="009B13F3">
        <w:rPr>
          <w:rFonts w:ascii="Arial" w:hAnsi="Arial" w:cs="Arial"/>
          <w:sz w:val="20"/>
          <w:szCs w:val="20"/>
        </w:rPr>
        <w:t xml:space="preserve"> </w:t>
      </w:r>
      <w:r w:rsidRPr="009B13F3">
        <w:rPr>
          <w:rFonts w:ascii="Arial" w:hAnsi="Arial" w:cs="Arial"/>
          <w:sz w:val="20"/>
          <w:szCs w:val="20"/>
        </w:rPr>
        <w:t>a v tech</w:t>
      </w:r>
      <w:r w:rsidR="009C50D1" w:rsidRPr="009B13F3">
        <w:rPr>
          <w:rFonts w:ascii="Arial" w:hAnsi="Arial" w:cs="Arial"/>
          <w:sz w:val="20"/>
          <w:szCs w:val="20"/>
        </w:rPr>
        <w:t>n</w:t>
      </w:r>
      <w:r w:rsidRPr="009B13F3">
        <w:rPr>
          <w:rFonts w:ascii="Arial" w:hAnsi="Arial" w:cs="Arial"/>
          <w:sz w:val="20"/>
          <w:szCs w:val="20"/>
        </w:rPr>
        <w:t>ické dokumentaci k</w:t>
      </w:r>
      <w:r w:rsidR="007772C0" w:rsidRPr="009B13F3">
        <w:rPr>
          <w:rFonts w:ascii="Arial" w:hAnsi="Arial" w:cs="Arial"/>
          <w:sz w:val="20"/>
          <w:szCs w:val="20"/>
        </w:rPr>
        <w:t>e</w:t>
      </w:r>
      <w:r w:rsidRPr="009B13F3">
        <w:rPr>
          <w:rFonts w:ascii="Arial" w:hAnsi="Arial" w:cs="Arial"/>
          <w:sz w:val="20"/>
          <w:szCs w:val="20"/>
        </w:rPr>
        <w:t> </w:t>
      </w:r>
      <w:r w:rsidR="007772C0" w:rsidRPr="009B13F3">
        <w:rPr>
          <w:rFonts w:ascii="Arial" w:hAnsi="Arial" w:cs="Arial"/>
          <w:sz w:val="20"/>
          <w:szCs w:val="20"/>
        </w:rPr>
        <w:t>zboží</w:t>
      </w:r>
      <w:r w:rsidRPr="009B13F3">
        <w:rPr>
          <w:rFonts w:ascii="Arial" w:hAnsi="Arial" w:cs="Arial"/>
          <w:sz w:val="20"/>
          <w:szCs w:val="20"/>
        </w:rPr>
        <w:t>, která byla vydána výrobcem.</w:t>
      </w:r>
      <w:r w:rsidR="004522B4" w:rsidRPr="009B13F3">
        <w:rPr>
          <w:rFonts w:ascii="Arial" w:hAnsi="Arial" w:cs="Arial"/>
          <w:sz w:val="20"/>
          <w:szCs w:val="20"/>
        </w:rPr>
        <w:t xml:space="preserve"> </w:t>
      </w:r>
    </w:p>
    <w:p w:rsidR="007772C0" w:rsidRPr="009B13F3" w:rsidRDefault="007772C0" w:rsidP="00A92B61">
      <w:pPr>
        <w:spacing w:after="0"/>
        <w:jc w:val="both"/>
        <w:rPr>
          <w:rFonts w:ascii="Arial" w:hAnsi="Arial" w:cs="Arial"/>
          <w:sz w:val="20"/>
          <w:szCs w:val="20"/>
        </w:rPr>
      </w:pPr>
    </w:p>
    <w:p w:rsidR="00D32839" w:rsidRPr="009B13F3" w:rsidRDefault="00D32839" w:rsidP="007A7751">
      <w:pPr>
        <w:spacing w:after="0" w:line="360" w:lineRule="auto"/>
        <w:jc w:val="both"/>
        <w:rPr>
          <w:rFonts w:ascii="Arial" w:hAnsi="Arial" w:cs="Arial"/>
          <w:sz w:val="20"/>
        </w:rPr>
      </w:pPr>
      <w:r w:rsidRPr="009B13F3">
        <w:rPr>
          <w:rFonts w:ascii="Arial" w:hAnsi="Arial" w:cs="Arial"/>
          <w:sz w:val="20"/>
        </w:rPr>
        <w:t xml:space="preserve">Prodávající poskytuje kupujícímu záruku za jakost (dále jen „záruka“) ve smyslu </w:t>
      </w:r>
      <w:r w:rsidRPr="009B13F3">
        <w:rPr>
          <w:rFonts w:ascii="Arial" w:hAnsi="Arial" w:cs="Arial"/>
          <w:sz w:val="20"/>
        </w:rPr>
        <w:br/>
        <w:t>§ 2113 a násl. občanského zákoníku, a to v </w:t>
      </w:r>
      <w:proofErr w:type="gramStart"/>
      <w:r w:rsidRPr="009B13F3">
        <w:rPr>
          <w:rFonts w:ascii="Arial" w:hAnsi="Arial" w:cs="Arial"/>
          <w:sz w:val="20"/>
        </w:rPr>
        <w:t xml:space="preserve">délce </w:t>
      </w:r>
      <w:r w:rsidRPr="009B13F3">
        <w:rPr>
          <w:rFonts w:ascii="Arial" w:hAnsi="Arial" w:cs="Arial"/>
          <w:sz w:val="20"/>
          <w:highlight w:val="yellow"/>
        </w:rPr>
        <w:t>...........</w:t>
      </w:r>
      <w:r w:rsidRPr="009B13F3">
        <w:rPr>
          <w:rFonts w:ascii="Arial" w:hAnsi="Arial" w:cs="Arial"/>
          <w:sz w:val="20"/>
        </w:rPr>
        <w:t xml:space="preserve"> měsíců</w:t>
      </w:r>
      <w:proofErr w:type="gramEnd"/>
      <w:r w:rsidRPr="009B13F3">
        <w:rPr>
          <w:rFonts w:ascii="Arial" w:hAnsi="Arial" w:cs="Arial"/>
          <w:sz w:val="20"/>
        </w:rPr>
        <w:t xml:space="preserve"> </w:t>
      </w:r>
      <w:r w:rsidR="009E00D0" w:rsidRPr="009B13F3">
        <w:rPr>
          <w:rFonts w:ascii="Arial" w:hAnsi="Arial" w:cs="Arial"/>
          <w:sz w:val="20"/>
        </w:rPr>
        <w:t xml:space="preserve">na zboží </w:t>
      </w:r>
      <w:r w:rsidRPr="009B13F3">
        <w:rPr>
          <w:rFonts w:ascii="Arial" w:hAnsi="Arial" w:cs="Arial"/>
          <w:sz w:val="20"/>
        </w:rPr>
        <w:t>(dále též „záruční lhůta“). Záruční lhůta se staví po dobu, po kterou nemůže kupující zboží řádně užívat pro vady, za které nese odpovědnost prodávající.</w:t>
      </w:r>
    </w:p>
    <w:p w:rsidR="00D32839" w:rsidRPr="009B13F3" w:rsidRDefault="00D32839" w:rsidP="00D32839">
      <w:pPr>
        <w:spacing w:after="0"/>
        <w:jc w:val="both"/>
        <w:rPr>
          <w:rFonts w:ascii="Arial" w:hAnsi="Arial" w:cs="Arial"/>
          <w:sz w:val="20"/>
        </w:rPr>
      </w:pPr>
    </w:p>
    <w:p w:rsidR="00D32839" w:rsidRPr="009B13F3" w:rsidRDefault="00D32839" w:rsidP="00D32839">
      <w:pPr>
        <w:spacing w:after="0"/>
        <w:jc w:val="both"/>
        <w:rPr>
          <w:rFonts w:ascii="Arial" w:hAnsi="Arial" w:cs="Arial"/>
          <w:sz w:val="20"/>
        </w:rPr>
      </w:pPr>
      <w:r w:rsidRPr="009B13F3">
        <w:rPr>
          <w:rFonts w:ascii="Arial" w:hAnsi="Arial" w:cs="Arial"/>
          <w:sz w:val="20"/>
        </w:rPr>
        <w:t>Záruční lhůta počíná běžet dnem, kdy kupující od prodávajícího protokolárně převezme úplně a řádně dokončený celý předmět smlouvy, a to na základě podepsání předávacího protokolu oprávněným zástupcem kupujícího. Záruka se vztahuje na plnou funkčnost zboží.</w:t>
      </w:r>
    </w:p>
    <w:p w:rsidR="0080058B" w:rsidRPr="009B13F3" w:rsidRDefault="0080058B" w:rsidP="00D32839">
      <w:pPr>
        <w:spacing w:after="0"/>
        <w:jc w:val="both"/>
        <w:rPr>
          <w:rFonts w:ascii="Arial" w:hAnsi="Arial" w:cs="Arial"/>
          <w:sz w:val="20"/>
          <w:szCs w:val="20"/>
        </w:rPr>
      </w:pPr>
    </w:p>
    <w:p w:rsidR="00D32839" w:rsidRPr="006866B3" w:rsidRDefault="00D32839" w:rsidP="00D32839">
      <w:pPr>
        <w:spacing w:after="0"/>
        <w:jc w:val="both"/>
        <w:rPr>
          <w:rFonts w:ascii="Arial" w:hAnsi="Arial" w:cs="Arial"/>
          <w:color w:val="FF0000"/>
          <w:sz w:val="20"/>
          <w:szCs w:val="20"/>
        </w:rPr>
      </w:pPr>
      <w:r w:rsidRPr="009B13F3">
        <w:rPr>
          <w:rFonts w:ascii="Arial" w:hAnsi="Arial" w:cs="Arial"/>
          <w:sz w:val="20"/>
          <w:szCs w:val="20"/>
        </w:rPr>
        <w:t>Po dobu záruky j</w:t>
      </w:r>
      <w:r w:rsidR="00EF540D">
        <w:rPr>
          <w:rFonts w:ascii="Arial" w:hAnsi="Arial" w:cs="Arial"/>
          <w:sz w:val="20"/>
          <w:szCs w:val="20"/>
        </w:rPr>
        <w:t>sou</w:t>
      </w:r>
      <w:r w:rsidRPr="009B13F3">
        <w:rPr>
          <w:rFonts w:ascii="Arial" w:hAnsi="Arial" w:cs="Arial"/>
          <w:sz w:val="20"/>
          <w:szCs w:val="20"/>
        </w:rPr>
        <w:t xml:space="preserve"> veškerý záruční servis, opravy,</w:t>
      </w:r>
      <w:r w:rsidR="00592B14">
        <w:rPr>
          <w:rFonts w:ascii="Arial" w:hAnsi="Arial" w:cs="Arial"/>
          <w:sz w:val="20"/>
          <w:szCs w:val="20"/>
        </w:rPr>
        <w:t xml:space="preserve"> dodavatelská údržba, revize</w:t>
      </w:r>
      <w:r w:rsidR="0082626A">
        <w:rPr>
          <w:rFonts w:ascii="Arial" w:hAnsi="Arial" w:cs="Arial"/>
          <w:sz w:val="20"/>
          <w:szCs w:val="20"/>
        </w:rPr>
        <w:t>,</w:t>
      </w:r>
      <w:r w:rsidR="00592B14">
        <w:rPr>
          <w:rFonts w:ascii="Arial" w:hAnsi="Arial" w:cs="Arial"/>
          <w:sz w:val="20"/>
          <w:szCs w:val="20"/>
        </w:rPr>
        <w:t xml:space="preserve"> </w:t>
      </w:r>
      <w:r w:rsidR="0082626A">
        <w:rPr>
          <w:rFonts w:ascii="Arial" w:hAnsi="Arial" w:cs="Arial"/>
          <w:sz w:val="20"/>
          <w:szCs w:val="20"/>
        </w:rPr>
        <w:t xml:space="preserve">výrobcem zboží požadované či doporučené úkony (zahrnující minimálně: </w:t>
      </w:r>
      <w:r w:rsidR="0082626A" w:rsidRPr="00EC6016">
        <w:rPr>
          <w:rFonts w:ascii="Arial" w:hAnsi="Arial" w:cs="Arial"/>
          <w:sz w:val="20"/>
          <w:szCs w:val="20"/>
        </w:rPr>
        <w:t>pravidelné bezpečnostně technické kontroly, validace, kalibrace, servisní a preventivní prohlídky</w:t>
      </w:r>
      <w:r w:rsidR="0082626A">
        <w:rPr>
          <w:rFonts w:ascii="Arial" w:hAnsi="Arial" w:cs="Arial"/>
          <w:sz w:val="20"/>
          <w:szCs w:val="20"/>
        </w:rPr>
        <w:t>)</w:t>
      </w:r>
      <w:r w:rsidR="0082626A" w:rsidRPr="008B48C8">
        <w:rPr>
          <w:rFonts w:ascii="Arial" w:hAnsi="Arial" w:cs="Arial"/>
          <w:sz w:val="20"/>
          <w:szCs w:val="20"/>
        </w:rPr>
        <w:t>, včetně vystavení příslušných protokolů</w:t>
      </w:r>
      <w:r w:rsidR="0082626A">
        <w:rPr>
          <w:rFonts w:ascii="Arial" w:hAnsi="Arial" w:cs="Arial"/>
          <w:sz w:val="20"/>
          <w:szCs w:val="20"/>
        </w:rPr>
        <w:t xml:space="preserve"> </w:t>
      </w:r>
      <w:r w:rsidRPr="009B13F3">
        <w:rPr>
          <w:rFonts w:ascii="Arial" w:hAnsi="Arial" w:cs="Arial"/>
          <w:sz w:val="20"/>
          <w:szCs w:val="20"/>
        </w:rPr>
        <w:t xml:space="preserve">poskytnuty prodávajícím zdarma. </w:t>
      </w:r>
      <w:r w:rsidRPr="00226D48">
        <w:rPr>
          <w:rFonts w:ascii="Arial" w:hAnsi="Arial" w:cs="Arial"/>
          <w:sz w:val="20"/>
          <w:szCs w:val="20"/>
        </w:rPr>
        <w:t>Poslední předepsaná kontrola bude provedena nejdříve 1 měsíc před uplynutím záruční lhůty.</w:t>
      </w:r>
    </w:p>
    <w:p w:rsidR="00D32839" w:rsidRPr="009B13F3" w:rsidRDefault="00D32839" w:rsidP="00D32839">
      <w:pPr>
        <w:spacing w:after="0"/>
        <w:jc w:val="both"/>
        <w:rPr>
          <w:rFonts w:ascii="Arial" w:hAnsi="Arial" w:cs="Arial"/>
          <w:sz w:val="20"/>
        </w:rPr>
      </w:pPr>
    </w:p>
    <w:p w:rsidR="00D32839" w:rsidRPr="009B13F3" w:rsidRDefault="00D32839" w:rsidP="00D32839">
      <w:pPr>
        <w:spacing w:after="0"/>
        <w:jc w:val="both"/>
        <w:rPr>
          <w:rFonts w:ascii="Arial" w:hAnsi="Arial" w:cs="Arial"/>
          <w:sz w:val="20"/>
        </w:rPr>
      </w:pPr>
      <w:r w:rsidRPr="009B13F3">
        <w:rPr>
          <w:rFonts w:ascii="Arial" w:hAnsi="Arial" w:cs="Arial"/>
          <w:sz w:val="20"/>
        </w:rPr>
        <w:t xml:space="preserve">Kupující má právo z vadného plnění z vad, které má zboží při převzetí kupujícím, byť se vada projeví až později. Kupující má právo z vadného plnění také z vad vzniklých po převzetí zboží kupujícím, pokud je prodávající způsobil porušením své povinnosti.  Projeví-li se vada v průběhu 6 měsíců od převzetí zboží kupujícím, má se zato, že dodaná věc byla vadná již při převzetí. Tyto vady zboží </w:t>
      </w:r>
      <w:r w:rsidRPr="009B13F3">
        <w:rPr>
          <w:rFonts w:ascii="Arial" w:hAnsi="Arial" w:cs="Arial"/>
          <w:sz w:val="20"/>
        </w:rPr>
        <w:br/>
        <w:t xml:space="preserve">a vady, které se projeví po záruční lhůtě, budou prodávajícím odstraněny bezplatně. </w:t>
      </w:r>
    </w:p>
    <w:p w:rsidR="0080058B" w:rsidRPr="009B13F3" w:rsidRDefault="0080058B" w:rsidP="00D32839">
      <w:pPr>
        <w:spacing w:after="0"/>
        <w:jc w:val="both"/>
        <w:rPr>
          <w:rFonts w:ascii="Arial" w:hAnsi="Arial" w:cs="Arial"/>
          <w:sz w:val="20"/>
        </w:rPr>
      </w:pPr>
    </w:p>
    <w:p w:rsidR="00D32839" w:rsidRPr="009B13F3" w:rsidRDefault="00D32839" w:rsidP="00D32839">
      <w:pPr>
        <w:spacing w:after="0"/>
        <w:jc w:val="both"/>
        <w:rPr>
          <w:rFonts w:ascii="Arial" w:hAnsi="Arial" w:cs="Arial"/>
          <w:sz w:val="20"/>
        </w:rPr>
      </w:pPr>
      <w:r w:rsidRPr="009B13F3">
        <w:rPr>
          <w:rFonts w:ascii="Arial" w:hAnsi="Arial" w:cs="Arial"/>
          <w:sz w:val="20"/>
        </w:rPr>
        <w:t xml:space="preserve">Veškeré vady zboží je kupující povinen uplatnit u prodávajícího bez zbytečného odkladu poté, kdy vadu zjistil, a to formou písemného oznámení (popř. faxem nebo e-mailem), obsahujícím co nejpodrobnější specifikaci zjištěné vady. </w:t>
      </w:r>
    </w:p>
    <w:p w:rsidR="00D32839" w:rsidRPr="009B13F3" w:rsidRDefault="00D32839" w:rsidP="00D32839">
      <w:pPr>
        <w:spacing w:after="0"/>
        <w:jc w:val="both"/>
        <w:rPr>
          <w:rFonts w:ascii="Arial" w:hAnsi="Arial" w:cs="Arial"/>
          <w:sz w:val="20"/>
        </w:rPr>
      </w:pPr>
    </w:p>
    <w:p w:rsidR="00D32839" w:rsidRPr="009B13F3" w:rsidRDefault="00D32839" w:rsidP="00D32839">
      <w:pPr>
        <w:spacing w:after="0"/>
        <w:jc w:val="both"/>
        <w:rPr>
          <w:rFonts w:ascii="Arial" w:hAnsi="Arial" w:cs="Arial"/>
          <w:strike/>
          <w:sz w:val="20"/>
        </w:rPr>
      </w:pPr>
      <w:r w:rsidRPr="009B13F3">
        <w:rPr>
          <w:rFonts w:ascii="Arial" w:hAnsi="Arial" w:cs="Arial"/>
          <w:sz w:val="20"/>
        </w:rPr>
        <w:t xml:space="preserve">Pokud prodávající dodá kupujícímu zboží, které při svém provozu nebude splňovat veškeré parametry prodávajícím </w:t>
      </w:r>
      <w:r w:rsidR="00E47DEA">
        <w:rPr>
          <w:rFonts w:ascii="Arial" w:hAnsi="Arial" w:cs="Arial"/>
          <w:sz w:val="20"/>
        </w:rPr>
        <w:t xml:space="preserve">uvedené </w:t>
      </w:r>
      <w:r w:rsidRPr="009B13F3">
        <w:rPr>
          <w:rFonts w:ascii="Arial" w:hAnsi="Arial" w:cs="Arial"/>
          <w:sz w:val="20"/>
        </w:rPr>
        <w:t>v</w:t>
      </w:r>
      <w:r w:rsidR="00E47DEA">
        <w:rPr>
          <w:rFonts w:ascii="Arial" w:hAnsi="Arial" w:cs="Arial"/>
          <w:sz w:val="20"/>
        </w:rPr>
        <w:t> </w:t>
      </w:r>
      <w:r w:rsidRPr="005D1E64">
        <w:rPr>
          <w:rFonts w:ascii="Arial" w:hAnsi="Arial" w:cs="Arial"/>
          <w:sz w:val="20"/>
        </w:rPr>
        <w:t>nabídce</w:t>
      </w:r>
      <w:r w:rsidR="00E47DEA" w:rsidRPr="005D1E64">
        <w:rPr>
          <w:rFonts w:ascii="Arial" w:hAnsi="Arial" w:cs="Arial"/>
          <w:sz w:val="20"/>
        </w:rPr>
        <w:t>,</w:t>
      </w:r>
      <w:r w:rsidRPr="009B13F3">
        <w:rPr>
          <w:rFonts w:ascii="Arial" w:hAnsi="Arial" w:cs="Arial"/>
          <w:sz w:val="20"/>
        </w:rPr>
        <w:t xml:space="preserve"> </w:t>
      </w:r>
      <w:r w:rsidR="00E47DEA">
        <w:rPr>
          <w:rFonts w:ascii="Arial" w:hAnsi="Arial" w:cs="Arial"/>
          <w:sz w:val="20"/>
        </w:rPr>
        <w:t>v Příloze č. 1 této smlouvy</w:t>
      </w:r>
      <w:r w:rsidRPr="009B13F3">
        <w:rPr>
          <w:rFonts w:ascii="Arial" w:hAnsi="Arial" w:cs="Arial"/>
          <w:sz w:val="20"/>
        </w:rPr>
        <w:t xml:space="preserve">, nebo uvedené v oficiální technické dokumentaci výrobce, bude tento stav považován za vadné plnění. </w:t>
      </w:r>
    </w:p>
    <w:p w:rsidR="00D32839" w:rsidRPr="009B13F3" w:rsidRDefault="00D32839" w:rsidP="00D32839">
      <w:pPr>
        <w:spacing w:after="0"/>
        <w:jc w:val="both"/>
        <w:rPr>
          <w:rFonts w:ascii="Arial" w:hAnsi="Arial" w:cs="Arial"/>
          <w:sz w:val="20"/>
        </w:rPr>
      </w:pPr>
    </w:p>
    <w:p w:rsidR="00D32839" w:rsidRPr="009B13F3" w:rsidRDefault="00D32839" w:rsidP="00D32839">
      <w:pPr>
        <w:spacing w:after="0"/>
        <w:jc w:val="both"/>
        <w:rPr>
          <w:rFonts w:ascii="Arial" w:hAnsi="Arial" w:cs="Arial"/>
          <w:sz w:val="20"/>
        </w:rPr>
      </w:pPr>
      <w:r w:rsidRPr="009B13F3">
        <w:rPr>
          <w:rFonts w:ascii="Arial" w:hAnsi="Arial" w:cs="Arial"/>
          <w:sz w:val="20"/>
        </w:rPr>
        <w:t>Kupující má právo na odstranění vady dodáním nové věci nebo opravou; je-li vadné plnění podstatným porušením smlouvy,</w:t>
      </w:r>
      <w:r w:rsidR="009244FC" w:rsidRPr="009B13F3">
        <w:rPr>
          <w:rFonts w:ascii="Arial" w:hAnsi="Arial" w:cs="Arial"/>
          <w:sz w:val="20"/>
        </w:rPr>
        <w:t xml:space="preserve"> má kupující</w:t>
      </w:r>
      <w:r w:rsidRPr="009B13F3">
        <w:rPr>
          <w:rFonts w:ascii="Arial" w:hAnsi="Arial" w:cs="Arial"/>
          <w:sz w:val="20"/>
        </w:rPr>
        <w:t xml:space="preserve"> také právo od smlouvy odstoupit. Právo volby plnění má kupující. </w:t>
      </w:r>
    </w:p>
    <w:p w:rsidR="0080058B" w:rsidRPr="009B13F3" w:rsidRDefault="0080058B" w:rsidP="00D32839">
      <w:pPr>
        <w:spacing w:after="0"/>
        <w:jc w:val="both"/>
        <w:rPr>
          <w:rFonts w:ascii="Arial" w:hAnsi="Arial" w:cs="Arial"/>
          <w:i/>
          <w:iCs/>
          <w:sz w:val="20"/>
        </w:rPr>
      </w:pPr>
    </w:p>
    <w:p w:rsidR="00D32839" w:rsidRPr="000D72C7" w:rsidRDefault="00D32839" w:rsidP="00D32839">
      <w:pPr>
        <w:spacing w:after="0"/>
        <w:jc w:val="both"/>
        <w:rPr>
          <w:rFonts w:ascii="Arial" w:hAnsi="Arial" w:cs="Arial"/>
          <w:sz w:val="20"/>
        </w:rPr>
      </w:pPr>
      <w:r w:rsidRPr="000D72C7">
        <w:rPr>
          <w:rFonts w:ascii="Arial" w:hAnsi="Arial" w:cs="Arial"/>
          <w:sz w:val="20"/>
        </w:rPr>
        <w:t xml:space="preserve">Prodávající prohlašuje, že má servisní zařízení </w:t>
      </w:r>
      <w:r w:rsidR="008C1CF5">
        <w:rPr>
          <w:rFonts w:ascii="Arial" w:hAnsi="Arial" w:cs="Arial"/>
          <w:sz w:val="20"/>
        </w:rPr>
        <w:t xml:space="preserve">autorizované výrobcem zboží </w:t>
      </w:r>
      <w:r w:rsidRPr="000D72C7">
        <w:rPr>
          <w:rFonts w:ascii="Arial" w:hAnsi="Arial" w:cs="Arial"/>
          <w:sz w:val="20"/>
        </w:rPr>
        <w:t>v</w:t>
      </w:r>
      <w:r w:rsidR="009933C4" w:rsidRPr="000D72C7">
        <w:rPr>
          <w:rFonts w:ascii="Arial" w:hAnsi="Arial" w:cs="Arial"/>
          <w:sz w:val="20"/>
        </w:rPr>
        <w:t> </w:t>
      </w:r>
      <w:r w:rsidRPr="000D72C7">
        <w:rPr>
          <w:rFonts w:ascii="Arial" w:hAnsi="Arial" w:cs="Arial"/>
          <w:sz w:val="20"/>
        </w:rPr>
        <w:t>ČR</w:t>
      </w:r>
      <w:r w:rsidR="009933C4" w:rsidRPr="000D72C7">
        <w:rPr>
          <w:rFonts w:ascii="Arial" w:hAnsi="Arial" w:cs="Arial"/>
          <w:sz w:val="20"/>
        </w:rPr>
        <w:t xml:space="preserve"> a garantuje stabilní</w:t>
      </w:r>
      <w:r w:rsidR="005E53BB">
        <w:rPr>
          <w:rFonts w:ascii="Arial" w:hAnsi="Arial" w:cs="Arial"/>
          <w:sz w:val="20"/>
        </w:rPr>
        <w:t>m</w:t>
      </w:r>
      <w:r w:rsidR="009933C4" w:rsidRPr="000D72C7">
        <w:rPr>
          <w:rFonts w:ascii="Arial" w:hAnsi="Arial" w:cs="Arial"/>
          <w:sz w:val="20"/>
        </w:rPr>
        <w:t xml:space="preserve"> servisní zázemí s počtem minimálně 2 servisních techniků proškolených </w:t>
      </w:r>
      <w:r w:rsidR="008C1CF5">
        <w:rPr>
          <w:rFonts w:ascii="Arial" w:hAnsi="Arial" w:cs="Arial"/>
          <w:sz w:val="20"/>
        </w:rPr>
        <w:t xml:space="preserve">(certifikovaných) </w:t>
      </w:r>
      <w:r w:rsidR="009933C4" w:rsidRPr="000D72C7">
        <w:rPr>
          <w:rFonts w:ascii="Arial" w:hAnsi="Arial" w:cs="Arial"/>
          <w:sz w:val="20"/>
        </w:rPr>
        <w:t xml:space="preserve">výrobcem </w:t>
      </w:r>
      <w:r w:rsidR="008C1CF5">
        <w:rPr>
          <w:rFonts w:ascii="Arial" w:hAnsi="Arial" w:cs="Arial"/>
          <w:sz w:val="20"/>
        </w:rPr>
        <w:t xml:space="preserve">zboží </w:t>
      </w:r>
      <w:r w:rsidR="00543E62">
        <w:rPr>
          <w:rFonts w:ascii="Arial" w:hAnsi="Arial" w:cs="Arial"/>
          <w:sz w:val="20"/>
        </w:rPr>
        <w:t xml:space="preserve">minimálně </w:t>
      </w:r>
      <w:r w:rsidR="008C1CF5">
        <w:rPr>
          <w:rFonts w:ascii="Arial" w:hAnsi="Arial" w:cs="Arial"/>
          <w:sz w:val="20"/>
        </w:rPr>
        <w:t>k</w:t>
      </w:r>
      <w:r w:rsidR="00543E62">
        <w:rPr>
          <w:rFonts w:ascii="Arial" w:hAnsi="Arial" w:cs="Arial"/>
          <w:sz w:val="20"/>
        </w:rPr>
        <w:t> </w:t>
      </w:r>
      <w:r w:rsidR="009933C4" w:rsidRPr="000D72C7">
        <w:rPr>
          <w:rFonts w:ascii="Arial" w:hAnsi="Arial" w:cs="Arial"/>
          <w:sz w:val="20"/>
        </w:rPr>
        <w:t>pro</w:t>
      </w:r>
      <w:r w:rsidR="00543E62">
        <w:rPr>
          <w:rFonts w:ascii="Arial" w:hAnsi="Arial" w:cs="Arial"/>
          <w:sz w:val="20"/>
        </w:rPr>
        <w:t>vádění</w:t>
      </w:r>
      <w:r w:rsidR="009933C4" w:rsidRPr="000D72C7">
        <w:rPr>
          <w:rFonts w:ascii="Arial" w:hAnsi="Arial" w:cs="Arial"/>
          <w:sz w:val="20"/>
        </w:rPr>
        <w:t xml:space="preserve"> servis</w:t>
      </w:r>
      <w:r w:rsidR="00543E62">
        <w:rPr>
          <w:rFonts w:ascii="Arial" w:hAnsi="Arial" w:cs="Arial"/>
          <w:sz w:val="20"/>
        </w:rPr>
        <w:t xml:space="preserve">u, pravidelných bezpečnostně technických kontrol, </w:t>
      </w:r>
      <w:r w:rsidR="00543E62">
        <w:rPr>
          <w:rFonts w:ascii="Arial" w:hAnsi="Arial" w:cs="Arial"/>
          <w:sz w:val="20"/>
        </w:rPr>
        <w:lastRenderedPageBreak/>
        <w:t>validaci, kalibraci a zaškolení obsluhy</w:t>
      </w:r>
      <w:r w:rsidR="009933C4" w:rsidRPr="000D72C7">
        <w:rPr>
          <w:rFonts w:ascii="Arial" w:hAnsi="Arial" w:cs="Arial"/>
          <w:sz w:val="20"/>
        </w:rPr>
        <w:t xml:space="preserve"> zboží</w:t>
      </w:r>
      <w:r w:rsidRPr="000D72C7">
        <w:rPr>
          <w:rFonts w:ascii="Arial" w:hAnsi="Arial" w:cs="Arial"/>
          <w:sz w:val="20"/>
        </w:rPr>
        <w:t>. Servis za účelem odstraňování vad</w:t>
      </w:r>
      <w:r w:rsidR="00543E62">
        <w:rPr>
          <w:rFonts w:ascii="Arial" w:hAnsi="Arial" w:cs="Arial"/>
          <w:sz w:val="20"/>
        </w:rPr>
        <w:t>, pravidelné bezpečnostně technické kontroly, validace a kalibrace</w:t>
      </w:r>
      <w:r w:rsidRPr="000D72C7">
        <w:rPr>
          <w:rFonts w:ascii="Arial" w:hAnsi="Arial" w:cs="Arial"/>
          <w:sz w:val="20"/>
        </w:rPr>
        <w:t xml:space="preserve"> bud</w:t>
      </w:r>
      <w:r w:rsidR="00543E62">
        <w:rPr>
          <w:rFonts w:ascii="Arial" w:hAnsi="Arial" w:cs="Arial"/>
          <w:sz w:val="20"/>
        </w:rPr>
        <w:t>ou</w:t>
      </w:r>
      <w:r w:rsidRPr="000D72C7">
        <w:rPr>
          <w:rFonts w:ascii="Arial" w:hAnsi="Arial" w:cs="Arial"/>
          <w:sz w:val="20"/>
        </w:rPr>
        <w:t xml:space="preserve"> probíhat v míst</w:t>
      </w:r>
      <w:r w:rsidR="00543E62">
        <w:rPr>
          <w:rFonts w:ascii="Arial" w:hAnsi="Arial" w:cs="Arial"/>
          <w:sz w:val="20"/>
        </w:rPr>
        <w:t>ě</w:t>
      </w:r>
      <w:r w:rsidRPr="000D72C7">
        <w:rPr>
          <w:rFonts w:ascii="Arial" w:hAnsi="Arial" w:cs="Arial"/>
          <w:sz w:val="20"/>
        </w:rPr>
        <w:t xml:space="preserve"> předání zboží, tj. u kupujícího. V případě výměny nebo opravy v servisním středisku </w:t>
      </w:r>
      <w:proofErr w:type="gramStart"/>
      <w:r w:rsidRPr="000D72C7">
        <w:rPr>
          <w:rFonts w:ascii="Arial" w:hAnsi="Arial" w:cs="Arial"/>
          <w:sz w:val="20"/>
        </w:rPr>
        <w:t>prodávajícího</w:t>
      </w:r>
      <w:proofErr w:type="gramEnd"/>
      <w:r w:rsidRPr="000D72C7">
        <w:rPr>
          <w:rFonts w:ascii="Arial" w:hAnsi="Arial" w:cs="Arial"/>
          <w:sz w:val="20"/>
        </w:rPr>
        <w:t xml:space="preserve"> nebo autorizovaném servisním středisku výrobce zabezpečí prodávající bezplatně dopravu vadného zboží od kupujícího do servisu </w:t>
      </w:r>
      <w:r w:rsidR="006E066A">
        <w:rPr>
          <w:rFonts w:ascii="Arial" w:hAnsi="Arial" w:cs="Arial"/>
          <w:sz w:val="20"/>
        </w:rPr>
        <w:br/>
      </w:r>
      <w:r w:rsidRPr="000D72C7">
        <w:rPr>
          <w:rFonts w:ascii="Arial" w:hAnsi="Arial" w:cs="Arial"/>
          <w:sz w:val="20"/>
        </w:rPr>
        <w:t xml:space="preserve">a dopravu opraveného nebo vyměněného zboží zpět ke kupujícímu. </w:t>
      </w:r>
    </w:p>
    <w:p w:rsidR="00D32839" w:rsidRPr="009B13F3" w:rsidRDefault="00D32839" w:rsidP="00D32839">
      <w:pPr>
        <w:spacing w:after="0"/>
        <w:jc w:val="both"/>
        <w:rPr>
          <w:rFonts w:ascii="Arial" w:hAnsi="Arial" w:cs="Arial"/>
          <w:sz w:val="20"/>
        </w:rPr>
      </w:pPr>
    </w:p>
    <w:p w:rsidR="00D32839" w:rsidRPr="009B13F3" w:rsidRDefault="00D32839" w:rsidP="00D32839">
      <w:pPr>
        <w:spacing w:after="0"/>
        <w:jc w:val="both"/>
        <w:rPr>
          <w:rFonts w:ascii="Arial" w:hAnsi="Arial" w:cs="Arial"/>
          <w:sz w:val="20"/>
        </w:rPr>
      </w:pPr>
      <w:r w:rsidRPr="009B13F3">
        <w:rPr>
          <w:rFonts w:ascii="Arial" w:hAnsi="Arial" w:cs="Arial"/>
          <w:sz w:val="20"/>
        </w:rPr>
        <w:t xml:space="preserve">Servisní technik je dostupný nepřetržitě telefonicky na </w:t>
      </w:r>
      <w:proofErr w:type="gramStart"/>
      <w:r w:rsidRPr="009B13F3">
        <w:rPr>
          <w:rFonts w:ascii="Arial" w:hAnsi="Arial" w:cs="Arial"/>
          <w:sz w:val="20"/>
        </w:rPr>
        <w:t xml:space="preserve">čísle </w:t>
      </w:r>
      <w:r w:rsidRPr="009B13F3">
        <w:rPr>
          <w:rFonts w:ascii="Arial" w:hAnsi="Arial" w:cs="Arial"/>
          <w:sz w:val="20"/>
          <w:highlight w:val="yellow"/>
        </w:rPr>
        <w:t>....................................</w:t>
      </w:r>
      <w:r w:rsidRPr="009B13F3">
        <w:rPr>
          <w:rFonts w:ascii="Arial" w:hAnsi="Arial" w:cs="Arial"/>
          <w:sz w:val="20"/>
        </w:rPr>
        <w:t xml:space="preserve"> </w:t>
      </w:r>
      <w:r w:rsidRPr="009B13F3">
        <w:rPr>
          <w:rFonts w:ascii="Arial" w:hAnsi="Arial" w:cs="Arial"/>
          <w:sz w:val="20"/>
        </w:rPr>
        <w:br/>
        <w:t>a elektronickou</w:t>
      </w:r>
      <w:proofErr w:type="gramEnd"/>
      <w:r w:rsidRPr="009B13F3">
        <w:rPr>
          <w:rFonts w:ascii="Arial" w:hAnsi="Arial" w:cs="Arial"/>
          <w:sz w:val="20"/>
        </w:rPr>
        <w:t xml:space="preserve"> poštou na adrese </w:t>
      </w:r>
      <w:r w:rsidRPr="009B13F3">
        <w:rPr>
          <w:rFonts w:ascii="Arial" w:hAnsi="Arial" w:cs="Arial"/>
          <w:sz w:val="20"/>
          <w:highlight w:val="yellow"/>
        </w:rPr>
        <w:t>...........................................</w:t>
      </w:r>
      <w:r w:rsidRPr="009B13F3">
        <w:rPr>
          <w:rFonts w:ascii="Arial" w:hAnsi="Arial" w:cs="Arial"/>
          <w:sz w:val="20"/>
        </w:rPr>
        <w:t xml:space="preserve"> . </w:t>
      </w:r>
    </w:p>
    <w:p w:rsidR="00D32839" w:rsidRPr="009B13F3" w:rsidRDefault="00D32839" w:rsidP="00D32839">
      <w:pPr>
        <w:spacing w:after="0"/>
        <w:jc w:val="both"/>
        <w:rPr>
          <w:rFonts w:ascii="Arial" w:hAnsi="Arial" w:cs="Arial"/>
          <w:sz w:val="20"/>
        </w:rPr>
      </w:pPr>
    </w:p>
    <w:p w:rsidR="00D32839" w:rsidRPr="009B13F3" w:rsidRDefault="00D32839" w:rsidP="00D32839">
      <w:pPr>
        <w:spacing w:after="0"/>
        <w:jc w:val="both"/>
        <w:rPr>
          <w:rFonts w:ascii="Arial" w:hAnsi="Arial" w:cs="Arial"/>
          <w:sz w:val="20"/>
        </w:rPr>
      </w:pPr>
      <w:r w:rsidRPr="009B13F3">
        <w:rPr>
          <w:rFonts w:ascii="Arial" w:hAnsi="Arial" w:cs="Arial"/>
          <w:sz w:val="20"/>
        </w:rPr>
        <w:t xml:space="preserve">V případě poruchy zboží nebo některé části </w:t>
      </w:r>
      <w:r w:rsidR="000D7F35">
        <w:rPr>
          <w:rFonts w:ascii="Arial" w:hAnsi="Arial" w:cs="Arial"/>
          <w:sz w:val="20"/>
        </w:rPr>
        <w:t xml:space="preserve">jeho </w:t>
      </w:r>
      <w:r w:rsidRPr="009B13F3">
        <w:rPr>
          <w:rFonts w:ascii="Arial" w:hAnsi="Arial" w:cs="Arial"/>
          <w:sz w:val="20"/>
        </w:rPr>
        <w:t xml:space="preserve">příslušenství </w:t>
      </w:r>
      <w:r w:rsidR="000D7F35">
        <w:rPr>
          <w:rFonts w:ascii="Arial" w:hAnsi="Arial" w:cs="Arial"/>
          <w:sz w:val="20"/>
        </w:rPr>
        <w:t xml:space="preserve">garantuje prodávající servisní </w:t>
      </w:r>
      <w:r w:rsidR="008E39C4">
        <w:rPr>
          <w:rFonts w:ascii="Arial" w:hAnsi="Arial" w:cs="Arial"/>
          <w:sz w:val="20"/>
        </w:rPr>
        <w:t>zásah</w:t>
      </w:r>
      <w:r w:rsidR="000D7F35">
        <w:rPr>
          <w:rFonts w:ascii="Arial" w:hAnsi="Arial" w:cs="Arial"/>
          <w:sz w:val="20"/>
        </w:rPr>
        <w:t xml:space="preserve"> do 48 hodin </w:t>
      </w:r>
      <w:r w:rsidRPr="009B13F3">
        <w:rPr>
          <w:rFonts w:ascii="Arial" w:hAnsi="Arial" w:cs="Arial"/>
          <w:sz w:val="20"/>
        </w:rPr>
        <w:t xml:space="preserve">od nahlášení </w:t>
      </w:r>
      <w:r w:rsidR="000D7F35">
        <w:rPr>
          <w:rFonts w:ascii="Arial" w:hAnsi="Arial" w:cs="Arial"/>
          <w:sz w:val="20"/>
        </w:rPr>
        <w:t xml:space="preserve">poruchy </w:t>
      </w:r>
      <w:r w:rsidRPr="009B13F3">
        <w:rPr>
          <w:rFonts w:ascii="Arial" w:hAnsi="Arial" w:cs="Arial"/>
          <w:sz w:val="20"/>
        </w:rPr>
        <w:t xml:space="preserve">telefonicky </w:t>
      </w:r>
      <w:r w:rsidR="000D7F35">
        <w:rPr>
          <w:rFonts w:ascii="Arial" w:hAnsi="Arial" w:cs="Arial"/>
          <w:sz w:val="20"/>
        </w:rPr>
        <w:t>a následného potvrzení</w:t>
      </w:r>
      <w:r w:rsidRPr="009B13F3">
        <w:rPr>
          <w:rFonts w:ascii="Arial" w:hAnsi="Arial" w:cs="Arial"/>
          <w:sz w:val="20"/>
        </w:rPr>
        <w:t xml:space="preserve"> prostřednictvím e-mailu. </w:t>
      </w:r>
    </w:p>
    <w:p w:rsidR="00D32839" w:rsidRPr="009B13F3" w:rsidRDefault="00D32839" w:rsidP="00D32839">
      <w:pPr>
        <w:spacing w:after="0"/>
        <w:jc w:val="both"/>
        <w:rPr>
          <w:rFonts w:ascii="Arial" w:hAnsi="Arial" w:cs="Arial"/>
          <w:sz w:val="20"/>
        </w:rPr>
      </w:pPr>
    </w:p>
    <w:p w:rsidR="00D32839" w:rsidRPr="009B13F3" w:rsidRDefault="00D32839" w:rsidP="00D32839">
      <w:pPr>
        <w:spacing w:after="0"/>
        <w:jc w:val="both"/>
        <w:rPr>
          <w:rFonts w:ascii="Arial" w:hAnsi="Arial" w:cs="Arial"/>
          <w:sz w:val="20"/>
        </w:rPr>
      </w:pPr>
      <w:r w:rsidRPr="009B13F3">
        <w:rPr>
          <w:rFonts w:ascii="Arial" w:hAnsi="Arial" w:cs="Arial"/>
          <w:sz w:val="20"/>
        </w:rPr>
        <w:t>V ostatním platí pro uplatňování a způsob odstraňování vad § 2113 a násl. Občanského zákoníku.</w:t>
      </w:r>
    </w:p>
    <w:p w:rsidR="00AA33D9" w:rsidRPr="009B13F3" w:rsidRDefault="00AA33D9" w:rsidP="00A92B61">
      <w:pPr>
        <w:spacing w:after="0"/>
        <w:rPr>
          <w:rFonts w:ascii="Arial" w:hAnsi="Arial" w:cs="Arial"/>
          <w:b/>
          <w:sz w:val="20"/>
          <w:szCs w:val="20"/>
        </w:rPr>
      </w:pPr>
    </w:p>
    <w:p w:rsidR="00531DB0" w:rsidRPr="009B13F3" w:rsidRDefault="009C50D1" w:rsidP="00A92B61">
      <w:pPr>
        <w:pStyle w:val="Odstavecseseznamem"/>
        <w:numPr>
          <w:ilvl w:val="0"/>
          <w:numId w:val="1"/>
        </w:numPr>
        <w:spacing w:after="0"/>
        <w:ind w:left="357" w:hanging="357"/>
        <w:contextualSpacing w:val="0"/>
        <w:rPr>
          <w:rFonts w:ascii="Arial" w:hAnsi="Arial" w:cs="Arial"/>
          <w:b/>
          <w:sz w:val="20"/>
          <w:szCs w:val="20"/>
        </w:rPr>
      </w:pPr>
      <w:r w:rsidRPr="009B13F3">
        <w:rPr>
          <w:rFonts w:ascii="Arial" w:hAnsi="Arial" w:cs="Arial"/>
          <w:b/>
          <w:sz w:val="20"/>
          <w:szCs w:val="20"/>
        </w:rPr>
        <w:t>Závěrečná ustanovení</w:t>
      </w:r>
    </w:p>
    <w:p w:rsidR="00697435" w:rsidRDefault="00697435" w:rsidP="005563B6">
      <w:pPr>
        <w:spacing w:after="0"/>
        <w:jc w:val="both"/>
        <w:rPr>
          <w:rFonts w:ascii="Arial" w:hAnsi="Arial" w:cs="Arial"/>
          <w:sz w:val="20"/>
          <w:szCs w:val="20"/>
        </w:rPr>
      </w:pPr>
    </w:p>
    <w:p w:rsidR="00697435" w:rsidRPr="00697435" w:rsidRDefault="00697435" w:rsidP="00697435">
      <w:pPr>
        <w:tabs>
          <w:tab w:val="num" w:pos="426"/>
        </w:tabs>
        <w:spacing w:after="0"/>
        <w:jc w:val="both"/>
        <w:rPr>
          <w:rFonts w:ascii="Arial" w:hAnsi="Arial" w:cs="Arial"/>
          <w:sz w:val="20"/>
          <w:szCs w:val="20"/>
        </w:rPr>
      </w:pPr>
      <w:r>
        <w:rPr>
          <w:rFonts w:ascii="Arial" w:hAnsi="Arial" w:cs="Arial"/>
          <w:sz w:val="20"/>
          <w:szCs w:val="20"/>
        </w:rPr>
        <w:t xml:space="preserve">Vztahy kupujícího a prodávajícího </w:t>
      </w:r>
      <w:r w:rsidRPr="00697435">
        <w:rPr>
          <w:rFonts w:ascii="Arial" w:hAnsi="Arial" w:cs="Arial"/>
          <w:sz w:val="20"/>
          <w:szCs w:val="20"/>
        </w:rPr>
        <w:t>se</w:t>
      </w:r>
      <w:r w:rsidR="00C16FBB">
        <w:rPr>
          <w:rFonts w:ascii="Arial" w:hAnsi="Arial" w:cs="Arial"/>
          <w:sz w:val="20"/>
          <w:szCs w:val="20"/>
        </w:rPr>
        <w:t xml:space="preserve"> řídí příslušnými ustanoveními</w:t>
      </w:r>
      <w:r w:rsidRPr="00697435">
        <w:rPr>
          <w:rFonts w:ascii="Arial" w:hAnsi="Arial" w:cs="Arial"/>
          <w:sz w:val="20"/>
          <w:szCs w:val="20"/>
        </w:rPr>
        <w:t xml:space="preserve"> zákona č. 89/2012 Sb., občanský zákoník. </w:t>
      </w:r>
    </w:p>
    <w:p w:rsidR="00697435" w:rsidRDefault="00697435" w:rsidP="005563B6">
      <w:pPr>
        <w:spacing w:after="0"/>
        <w:jc w:val="both"/>
        <w:rPr>
          <w:rFonts w:ascii="Arial" w:hAnsi="Arial" w:cs="Arial"/>
          <w:sz w:val="20"/>
          <w:szCs w:val="20"/>
        </w:rPr>
      </w:pPr>
    </w:p>
    <w:p w:rsidR="009C50D1" w:rsidRPr="009B13F3" w:rsidRDefault="009C50D1" w:rsidP="005563B6">
      <w:pPr>
        <w:spacing w:after="0"/>
        <w:jc w:val="both"/>
        <w:rPr>
          <w:rFonts w:ascii="Arial" w:hAnsi="Arial" w:cs="Arial"/>
          <w:sz w:val="20"/>
          <w:szCs w:val="20"/>
        </w:rPr>
      </w:pPr>
      <w:r w:rsidRPr="009B13F3">
        <w:rPr>
          <w:rFonts w:ascii="Arial" w:hAnsi="Arial" w:cs="Arial"/>
          <w:sz w:val="20"/>
          <w:szCs w:val="20"/>
        </w:rPr>
        <w:t>Kupující si vymiňuje právo odstoupit od kupní smlouvy v případech:</w:t>
      </w:r>
    </w:p>
    <w:p w:rsidR="005563B6" w:rsidRPr="009B13F3" w:rsidRDefault="005563B6" w:rsidP="005563B6">
      <w:pPr>
        <w:spacing w:after="0"/>
        <w:jc w:val="both"/>
        <w:rPr>
          <w:rFonts w:ascii="Arial" w:hAnsi="Arial" w:cs="Arial"/>
          <w:sz w:val="20"/>
          <w:szCs w:val="20"/>
        </w:rPr>
      </w:pPr>
    </w:p>
    <w:p w:rsidR="009C50D1" w:rsidRPr="00226D48" w:rsidRDefault="00214A36" w:rsidP="005563B6">
      <w:pPr>
        <w:pStyle w:val="Odstavecseseznamem"/>
        <w:numPr>
          <w:ilvl w:val="0"/>
          <w:numId w:val="3"/>
        </w:numPr>
        <w:tabs>
          <w:tab w:val="left" w:pos="851"/>
        </w:tabs>
        <w:spacing w:after="0"/>
        <w:ind w:left="714" w:hanging="357"/>
        <w:jc w:val="both"/>
        <w:rPr>
          <w:rFonts w:ascii="Arial" w:hAnsi="Arial" w:cs="Arial"/>
          <w:sz w:val="20"/>
          <w:szCs w:val="20"/>
        </w:rPr>
      </w:pPr>
      <w:r w:rsidRPr="00226D48">
        <w:rPr>
          <w:rFonts w:ascii="Arial" w:hAnsi="Arial" w:cs="Arial"/>
          <w:sz w:val="20"/>
          <w:szCs w:val="20"/>
        </w:rPr>
        <w:t xml:space="preserve">prodlení prodávajícího s dodáním zboží podle </w:t>
      </w:r>
      <w:r w:rsidR="00AA74E5">
        <w:rPr>
          <w:rFonts w:ascii="Arial" w:hAnsi="Arial" w:cs="Arial"/>
          <w:sz w:val="20"/>
          <w:szCs w:val="20"/>
        </w:rPr>
        <w:t>čl.</w:t>
      </w:r>
      <w:r w:rsidRPr="00226D48">
        <w:rPr>
          <w:rFonts w:ascii="Arial" w:hAnsi="Arial" w:cs="Arial"/>
          <w:sz w:val="20"/>
          <w:szCs w:val="20"/>
        </w:rPr>
        <w:t xml:space="preserve"> 4.1 déle než 1 měsíc</w:t>
      </w:r>
      <w:r w:rsidR="00226D48" w:rsidRPr="00226D48">
        <w:rPr>
          <w:rFonts w:ascii="Arial" w:hAnsi="Arial" w:cs="Arial"/>
          <w:sz w:val="20"/>
          <w:szCs w:val="20"/>
        </w:rPr>
        <w:t>,</w:t>
      </w:r>
    </w:p>
    <w:p w:rsidR="009C50D1" w:rsidRPr="009B13F3" w:rsidRDefault="00AB0DA3" w:rsidP="005563B6">
      <w:pPr>
        <w:pStyle w:val="Odstavecseseznamem"/>
        <w:numPr>
          <w:ilvl w:val="0"/>
          <w:numId w:val="3"/>
        </w:numPr>
        <w:tabs>
          <w:tab w:val="left" w:pos="851"/>
        </w:tabs>
        <w:spacing w:after="0"/>
        <w:ind w:left="714" w:hanging="357"/>
        <w:jc w:val="both"/>
        <w:rPr>
          <w:rFonts w:ascii="Arial" w:hAnsi="Arial" w:cs="Arial"/>
          <w:sz w:val="20"/>
          <w:szCs w:val="20"/>
        </w:rPr>
      </w:pPr>
      <w:r w:rsidRPr="009B13F3">
        <w:rPr>
          <w:rFonts w:ascii="Arial" w:hAnsi="Arial" w:cs="Arial"/>
          <w:sz w:val="20"/>
          <w:szCs w:val="20"/>
        </w:rPr>
        <w:t>v</w:t>
      </w:r>
      <w:r w:rsidR="009C50D1" w:rsidRPr="009B13F3">
        <w:rPr>
          <w:rFonts w:ascii="Arial" w:hAnsi="Arial" w:cs="Arial"/>
          <w:sz w:val="20"/>
          <w:szCs w:val="20"/>
        </w:rPr>
        <w:t xml:space="preserve"> průběhu záruční lhůty dojde během </w:t>
      </w:r>
      <w:proofErr w:type="gramStart"/>
      <w:r w:rsidR="009C50D1" w:rsidRPr="009B13F3">
        <w:rPr>
          <w:rFonts w:ascii="Arial" w:hAnsi="Arial" w:cs="Arial"/>
          <w:sz w:val="20"/>
          <w:szCs w:val="20"/>
        </w:rPr>
        <w:t>12</w:t>
      </w:r>
      <w:r w:rsidR="008A37F5" w:rsidRPr="009B13F3">
        <w:rPr>
          <w:rFonts w:ascii="Arial" w:hAnsi="Arial" w:cs="Arial"/>
          <w:sz w:val="20"/>
          <w:szCs w:val="20"/>
        </w:rPr>
        <w:t>-</w:t>
      </w:r>
      <w:r w:rsidR="009C50D1" w:rsidRPr="009B13F3">
        <w:rPr>
          <w:rFonts w:ascii="Arial" w:hAnsi="Arial" w:cs="Arial"/>
          <w:sz w:val="20"/>
          <w:szCs w:val="20"/>
        </w:rPr>
        <w:t>ti</w:t>
      </w:r>
      <w:proofErr w:type="gramEnd"/>
      <w:r w:rsidR="009C50D1" w:rsidRPr="009B13F3">
        <w:rPr>
          <w:rFonts w:ascii="Arial" w:hAnsi="Arial" w:cs="Arial"/>
          <w:sz w:val="20"/>
          <w:szCs w:val="20"/>
        </w:rPr>
        <w:t xml:space="preserve"> po sobě jdoucích kalendářních měsíců k opakovanému výskytu 3 a více stejných závad na zboží,</w:t>
      </w:r>
    </w:p>
    <w:p w:rsidR="009C50D1" w:rsidRPr="009B13F3" w:rsidRDefault="00AB0DA3" w:rsidP="005563B6">
      <w:pPr>
        <w:pStyle w:val="Odstavecseseznamem"/>
        <w:numPr>
          <w:ilvl w:val="0"/>
          <w:numId w:val="3"/>
        </w:numPr>
        <w:tabs>
          <w:tab w:val="left" w:pos="851"/>
        </w:tabs>
        <w:spacing w:after="0"/>
        <w:ind w:left="714" w:hanging="357"/>
        <w:jc w:val="both"/>
        <w:rPr>
          <w:rFonts w:ascii="Arial" w:hAnsi="Arial" w:cs="Arial"/>
          <w:sz w:val="20"/>
          <w:szCs w:val="20"/>
        </w:rPr>
      </w:pPr>
      <w:r w:rsidRPr="009B13F3">
        <w:rPr>
          <w:rFonts w:ascii="Arial" w:hAnsi="Arial" w:cs="Arial"/>
          <w:sz w:val="20"/>
          <w:szCs w:val="20"/>
        </w:rPr>
        <w:t>o</w:t>
      </w:r>
      <w:r w:rsidR="009C50D1" w:rsidRPr="009B13F3">
        <w:rPr>
          <w:rFonts w:ascii="Arial" w:hAnsi="Arial" w:cs="Arial"/>
          <w:sz w:val="20"/>
          <w:szCs w:val="20"/>
        </w:rPr>
        <w:t>dstranění závady na zboží bude delší než 30 kalendářních dnů ode dne uplatnění reklamace,</w:t>
      </w:r>
    </w:p>
    <w:p w:rsidR="002A6DCE" w:rsidRPr="00B476BE" w:rsidRDefault="00AB0DA3" w:rsidP="002A6DCE">
      <w:pPr>
        <w:pStyle w:val="Odstavecseseznamem"/>
        <w:numPr>
          <w:ilvl w:val="0"/>
          <w:numId w:val="3"/>
        </w:numPr>
        <w:tabs>
          <w:tab w:val="left" w:pos="851"/>
        </w:tabs>
        <w:spacing w:after="0"/>
        <w:ind w:left="714" w:hanging="357"/>
        <w:jc w:val="both"/>
        <w:rPr>
          <w:rFonts w:ascii="Arial" w:hAnsi="Arial" w:cs="Arial"/>
          <w:sz w:val="20"/>
          <w:szCs w:val="20"/>
        </w:rPr>
      </w:pPr>
      <w:r w:rsidRPr="00B476BE">
        <w:rPr>
          <w:rFonts w:ascii="Arial" w:hAnsi="Arial" w:cs="Arial"/>
          <w:sz w:val="20"/>
          <w:szCs w:val="20"/>
        </w:rPr>
        <w:t>c</w:t>
      </w:r>
      <w:r w:rsidR="009C50D1" w:rsidRPr="00B476BE">
        <w:rPr>
          <w:rFonts w:ascii="Arial" w:hAnsi="Arial" w:cs="Arial"/>
          <w:sz w:val="20"/>
          <w:szCs w:val="20"/>
        </w:rPr>
        <w:t xml:space="preserve">elková doba odstávky zboží pro záruční závadu bude za dobu </w:t>
      </w:r>
      <w:proofErr w:type="gramStart"/>
      <w:r w:rsidR="009C50D1" w:rsidRPr="00B476BE">
        <w:rPr>
          <w:rFonts w:ascii="Arial" w:hAnsi="Arial" w:cs="Arial"/>
          <w:sz w:val="20"/>
          <w:szCs w:val="20"/>
        </w:rPr>
        <w:t>12</w:t>
      </w:r>
      <w:r w:rsidR="008A37F5" w:rsidRPr="00B476BE">
        <w:rPr>
          <w:rFonts w:ascii="Arial" w:hAnsi="Arial" w:cs="Arial"/>
          <w:sz w:val="20"/>
          <w:szCs w:val="20"/>
        </w:rPr>
        <w:t>-</w:t>
      </w:r>
      <w:r w:rsidR="009C50D1" w:rsidRPr="00B476BE">
        <w:rPr>
          <w:rFonts w:ascii="Arial" w:hAnsi="Arial" w:cs="Arial"/>
          <w:sz w:val="20"/>
          <w:szCs w:val="20"/>
        </w:rPr>
        <w:t>ti</w:t>
      </w:r>
      <w:proofErr w:type="gramEnd"/>
      <w:r w:rsidR="009C50D1" w:rsidRPr="00B476BE">
        <w:rPr>
          <w:rFonts w:ascii="Arial" w:hAnsi="Arial" w:cs="Arial"/>
          <w:sz w:val="20"/>
          <w:szCs w:val="20"/>
        </w:rPr>
        <w:t xml:space="preserve"> po sobě jdoucích kalendářních měsíců delší než 30 kalendářních dnů</w:t>
      </w:r>
      <w:r w:rsidR="002A6DCE" w:rsidRPr="00B476BE">
        <w:rPr>
          <w:rFonts w:ascii="Arial" w:hAnsi="Arial" w:cs="Arial"/>
          <w:sz w:val="20"/>
          <w:szCs w:val="20"/>
        </w:rPr>
        <w:t>.</w:t>
      </w:r>
    </w:p>
    <w:p w:rsidR="005563B6" w:rsidRPr="009B13F3" w:rsidRDefault="005563B6" w:rsidP="005563B6">
      <w:pPr>
        <w:pStyle w:val="Odstavecseseznamem"/>
        <w:tabs>
          <w:tab w:val="left" w:pos="851"/>
        </w:tabs>
        <w:spacing w:after="0"/>
        <w:ind w:left="714"/>
        <w:jc w:val="both"/>
        <w:rPr>
          <w:rFonts w:ascii="Arial" w:hAnsi="Arial" w:cs="Arial"/>
          <w:sz w:val="20"/>
          <w:szCs w:val="20"/>
        </w:rPr>
      </w:pPr>
    </w:p>
    <w:p w:rsidR="009C50D1" w:rsidRPr="009B13F3" w:rsidRDefault="009C50D1" w:rsidP="005563B6">
      <w:pPr>
        <w:spacing w:after="0"/>
        <w:jc w:val="both"/>
        <w:rPr>
          <w:rFonts w:ascii="Arial" w:hAnsi="Arial" w:cs="Arial"/>
          <w:sz w:val="20"/>
          <w:szCs w:val="20"/>
        </w:rPr>
      </w:pPr>
      <w:r w:rsidRPr="009B13F3">
        <w:rPr>
          <w:rFonts w:ascii="Arial" w:hAnsi="Arial" w:cs="Arial"/>
          <w:sz w:val="20"/>
          <w:szCs w:val="20"/>
        </w:rPr>
        <w:t>Prodávajícímu v t</w:t>
      </w:r>
      <w:r w:rsidR="002800B0" w:rsidRPr="009B13F3">
        <w:rPr>
          <w:rFonts w:ascii="Arial" w:hAnsi="Arial" w:cs="Arial"/>
          <w:sz w:val="20"/>
          <w:szCs w:val="20"/>
        </w:rPr>
        <w:t>ěchto</w:t>
      </w:r>
      <w:r w:rsidRPr="009B13F3">
        <w:rPr>
          <w:rFonts w:ascii="Arial" w:hAnsi="Arial" w:cs="Arial"/>
          <w:sz w:val="20"/>
          <w:szCs w:val="20"/>
        </w:rPr>
        <w:t xml:space="preserve"> případ</w:t>
      </w:r>
      <w:r w:rsidR="002800B0" w:rsidRPr="009B13F3">
        <w:rPr>
          <w:rFonts w:ascii="Arial" w:hAnsi="Arial" w:cs="Arial"/>
          <w:sz w:val="20"/>
          <w:szCs w:val="20"/>
        </w:rPr>
        <w:t>ech</w:t>
      </w:r>
      <w:r w:rsidRPr="009B13F3">
        <w:rPr>
          <w:rFonts w:ascii="Arial" w:hAnsi="Arial" w:cs="Arial"/>
          <w:sz w:val="20"/>
          <w:szCs w:val="20"/>
        </w:rPr>
        <w:t xml:space="preserve"> nevzniká nárok na úhradu jakýchkoliv nákladů spojených s přípravou realizace anebo s realizac</w:t>
      </w:r>
      <w:r w:rsidR="005563B6" w:rsidRPr="009B13F3">
        <w:rPr>
          <w:rFonts w:ascii="Arial" w:hAnsi="Arial" w:cs="Arial"/>
          <w:sz w:val="20"/>
          <w:szCs w:val="20"/>
        </w:rPr>
        <w:t>í</w:t>
      </w:r>
      <w:r w:rsidRPr="009B13F3">
        <w:rPr>
          <w:rFonts w:ascii="Arial" w:hAnsi="Arial" w:cs="Arial"/>
          <w:sz w:val="20"/>
          <w:szCs w:val="20"/>
        </w:rPr>
        <w:t xml:space="preserve"> předmětu smlouvy.</w:t>
      </w:r>
    </w:p>
    <w:p w:rsidR="005563B6" w:rsidRPr="009B13F3" w:rsidRDefault="005563B6" w:rsidP="005563B6">
      <w:pPr>
        <w:spacing w:after="0"/>
        <w:jc w:val="both"/>
        <w:rPr>
          <w:rFonts w:ascii="Arial" w:hAnsi="Arial" w:cs="Arial"/>
          <w:sz w:val="20"/>
          <w:szCs w:val="20"/>
        </w:rPr>
      </w:pPr>
    </w:p>
    <w:p w:rsidR="009C50D1" w:rsidRPr="009B13F3" w:rsidRDefault="007C2429" w:rsidP="005563B6">
      <w:pPr>
        <w:spacing w:after="0"/>
        <w:jc w:val="both"/>
        <w:rPr>
          <w:rFonts w:ascii="Arial" w:hAnsi="Arial" w:cs="Arial"/>
          <w:sz w:val="20"/>
          <w:szCs w:val="20"/>
        </w:rPr>
      </w:pPr>
      <w:r>
        <w:rPr>
          <w:rFonts w:ascii="Arial" w:hAnsi="Arial" w:cs="Arial"/>
          <w:sz w:val="20"/>
          <w:szCs w:val="20"/>
        </w:rPr>
        <w:t>Tuto s</w:t>
      </w:r>
      <w:r w:rsidR="00AB0DA3" w:rsidRPr="009B13F3">
        <w:rPr>
          <w:rFonts w:ascii="Arial" w:hAnsi="Arial" w:cs="Arial"/>
          <w:sz w:val="20"/>
          <w:szCs w:val="20"/>
        </w:rPr>
        <w:t xml:space="preserve">mlouvu lze měnit či doplňovat pouze písemnými číslovanými dodatky, </w:t>
      </w:r>
      <w:r w:rsidR="00734789" w:rsidRPr="009B13F3">
        <w:rPr>
          <w:rFonts w:ascii="Arial" w:hAnsi="Arial" w:cs="Arial"/>
          <w:sz w:val="20"/>
          <w:szCs w:val="20"/>
        </w:rPr>
        <w:t xml:space="preserve">písemně </w:t>
      </w:r>
      <w:r w:rsidR="00AB0DA3" w:rsidRPr="009B13F3">
        <w:rPr>
          <w:rFonts w:ascii="Arial" w:hAnsi="Arial" w:cs="Arial"/>
          <w:sz w:val="20"/>
          <w:szCs w:val="20"/>
        </w:rPr>
        <w:t>akceptovanými oběma smluvními stranami.</w:t>
      </w:r>
    </w:p>
    <w:p w:rsidR="005563B6" w:rsidRPr="009B13F3" w:rsidRDefault="005563B6" w:rsidP="005563B6">
      <w:pPr>
        <w:spacing w:after="0"/>
        <w:jc w:val="both"/>
        <w:rPr>
          <w:rFonts w:ascii="Arial" w:hAnsi="Arial" w:cs="Arial"/>
          <w:sz w:val="20"/>
          <w:szCs w:val="20"/>
        </w:rPr>
      </w:pPr>
    </w:p>
    <w:p w:rsidR="009C1BC0" w:rsidRPr="009B13F3" w:rsidRDefault="00DC62D6" w:rsidP="005563B6">
      <w:pPr>
        <w:spacing w:after="0"/>
        <w:jc w:val="both"/>
        <w:rPr>
          <w:rFonts w:ascii="Arial" w:hAnsi="Arial" w:cs="Arial"/>
          <w:sz w:val="20"/>
          <w:szCs w:val="20"/>
        </w:rPr>
      </w:pPr>
      <w:r w:rsidRPr="009B13F3">
        <w:rPr>
          <w:rFonts w:ascii="Arial" w:hAnsi="Arial" w:cs="Arial"/>
          <w:sz w:val="20"/>
          <w:szCs w:val="20"/>
        </w:rPr>
        <w:t>Veškerá textová dokumentace, kterou při plnění smlouvy předává či předkládá prodávající kupujícímu, musí být předána či předložena v českém jazyce.</w:t>
      </w:r>
    </w:p>
    <w:p w:rsidR="005563B6" w:rsidRPr="009B13F3" w:rsidRDefault="005563B6" w:rsidP="005563B6">
      <w:pPr>
        <w:spacing w:after="0"/>
        <w:jc w:val="both"/>
        <w:rPr>
          <w:rFonts w:ascii="Arial" w:hAnsi="Arial" w:cs="Arial"/>
          <w:sz w:val="20"/>
          <w:szCs w:val="20"/>
        </w:rPr>
      </w:pPr>
    </w:p>
    <w:p w:rsidR="00DC62D6" w:rsidRPr="009B13F3" w:rsidRDefault="00DC62D6" w:rsidP="005563B6">
      <w:pPr>
        <w:spacing w:after="0"/>
        <w:jc w:val="both"/>
        <w:rPr>
          <w:rFonts w:ascii="Arial" w:hAnsi="Arial" w:cs="Arial"/>
          <w:sz w:val="20"/>
          <w:szCs w:val="20"/>
        </w:rPr>
      </w:pPr>
      <w:r w:rsidRPr="009B13F3">
        <w:rPr>
          <w:rFonts w:ascii="Arial" w:hAnsi="Arial" w:cs="Arial"/>
          <w:sz w:val="20"/>
          <w:szCs w:val="20"/>
        </w:rPr>
        <w:t xml:space="preserve">V případě sporu rozhodne na návrh některé ze smluvních stran místně příslušný soud. Smluvní stany se v souladu s § 89a zák. č. 99/1963 Sb. občanského soudního řádu, v platném znění, dohodly, že místně příslušným soudem pro případ sporů vyplývajících z kupní smlouvy je </w:t>
      </w:r>
      <w:r w:rsidR="006C2BA4" w:rsidRPr="009B13F3">
        <w:rPr>
          <w:rFonts w:ascii="Arial" w:hAnsi="Arial" w:cs="Arial"/>
          <w:sz w:val="20"/>
          <w:szCs w:val="20"/>
        </w:rPr>
        <w:t xml:space="preserve">Okresní </w:t>
      </w:r>
      <w:r w:rsidRPr="009B13F3">
        <w:rPr>
          <w:rFonts w:ascii="Arial" w:hAnsi="Arial" w:cs="Arial"/>
          <w:sz w:val="20"/>
          <w:szCs w:val="20"/>
        </w:rPr>
        <w:t>soud v Ostravě.</w:t>
      </w:r>
    </w:p>
    <w:p w:rsidR="00A925C7" w:rsidRPr="009B13F3" w:rsidRDefault="00A925C7" w:rsidP="005563B6">
      <w:pPr>
        <w:spacing w:after="0"/>
        <w:jc w:val="both"/>
        <w:rPr>
          <w:rFonts w:ascii="Arial" w:hAnsi="Arial" w:cs="Arial"/>
          <w:sz w:val="20"/>
          <w:szCs w:val="20"/>
        </w:rPr>
      </w:pPr>
    </w:p>
    <w:p w:rsidR="00DC62D6" w:rsidRPr="009B13F3" w:rsidRDefault="000C6E8F" w:rsidP="000C6E8F">
      <w:pPr>
        <w:spacing w:after="0"/>
        <w:jc w:val="both"/>
        <w:rPr>
          <w:rFonts w:ascii="Arial" w:hAnsi="Arial" w:cs="Arial"/>
          <w:sz w:val="20"/>
          <w:szCs w:val="20"/>
        </w:rPr>
      </w:pPr>
      <w:r w:rsidRPr="000C6E8F">
        <w:rPr>
          <w:rFonts w:ascii="Arial" w:hAnsi="Arial" w:cs="Arial"/>
          <w:sz w:val="20"/>
          <w:szCs w:val="20"/>
        </w:rPr>
        <w:t>Tato smlouva nabývá platnosti a účinnosti dnem jejího podpisu oběma smluvními stranami, nejdříve však okamžikem jejího uveřejnění v registru smluv podle zákona č. 340/2015 Sb., v platném znění.</w:t>
      </w:r>
    </w:p>
    <w:p w:rsidR="00A925C7" w:rsidRPr="009B13F3" w:rsidRDefault="00A925C7" w:rsidP="005563B6">
      <w:pPr>
        <w:spacing w:after="0"/>
        <w:jc w:val="both"/>
        <w:rPr>
          <w:rFonts w:ascii="Arial" w:hAnsi="Arial" w:cs="Arial"/>
          <w:sz w:val="20"/>
          <w:szCs w:val="20"/>
        </w:rPr>
      </w:pPr>
    </w:p>
    <w:p w:rsidR="00DC62D6" w:rsidRDefault="00204579" w:rsidP="00E22F1E">
      <w:pPr>
        <w:spacing w:after="0"/>
        <w:jc w:val="both"/>
        <w:rPr>
          <w:rFonts w:ascii="Arial" w:hAnsi="Arial" w:cs="Arial"/>
          <w:sz w:val="20"/>
          <w:szCs w:val="20"/>
        </w:rPr>
      </w:pPr>
      <w:r w:rsidRPr="00E13400">
        <w:rPr>
          <w:rFonts w:ascii="Arial" w:hAnsi="Arial" w:cs="Arial"/>
          <w:sz w:val="20"/>
          <w:szCs w:val="20"/>
        </w:rPr>
        <w:t xml:space="preserve">Prodávající bezvýhradně souhlasí se zveřejněním všech náležitostí </w:t>
      </w:r>
      <w:r>
        <w:rPr>
          <w:rFonts w:ascii="Arial" w:hAnsi="Arial" w:cs="Arial"/>
          <w:sz w:val="20"/>
          <w:szCs w:val="20"/>
        </w:rPr>
        <w:t xml:space="preserve">tohoto </w:t>
      </w:r>
      <w:r w:rsidRPr="00E13400">
        <w:rPr>
          <w:rFonts w:ascii="Arial" w:hAnsi="Arial" w:cs="Arial"/>
          <w:sz w:val="20"/>
          <w:szCs w:val="20"/>
        </w:rPr>
        <w:t>smluvního vztahu na profilu zadavatele (kupujícího).</w:t>
      </w:r>
    </w:p>
    <w:p w:rsidR="00204579" w:rsidRDefault="00204579" w:rsidP="00E22F1E">
      <w:pPr>
        <w:spacing w:after="0"/>
        <w:jc w:val="both"/>
        <w:rPr>
          <w:rFonts w:ascii="Arial" w:hAnsi="Arial" w:cs="Arial"/>
          <w:sz w:val="20"/>
          <w:szCs w:val="20"/>
        </w:rPr>
      </w:pPr>
    </w:p>
    <w:p w:rsidR="00204579" w:rsidRDefault="00204579" w:rsidP="00204579">
      <w:pPr>
        <w:spacing w:after="0" w:line="240" w:lineRule="auto"/>
        <w:jc w:val="both"/>
        <w:rPr>
          <w:rFonts w:ascii="Arial" w:hAnsi="Arial" w:cs="Arial"/>
          <w:sz w:val="20"/>
          <w:szCs w:val="20"/>
        </w:rPr>
      </w:pPr>
      <w:r w:rsidRPr="00E13400">
        <w:rPr>
          <w:rFonts w:ascii="Arial" w:hAnsi="Arial" w:cs="Arial"/>
          <w:sz w:val="20"/>
          <w:szCs w:val="20"/>
        </w:rPr>
        <w:t xml:space="preserve">Prodávající dále souhlasí a je srozuměn se skutečností, že kupující může být na základě zákona </w:t>
      </w:r>
      <w:r w:rsidR="00614D6B">
        <w:rPr>
          <w:rFonts w:ascii="Arial" w:hAnsi="Arial" w:cs="Arial"/>
          <w:sz w:val="20"/>
          <w:szCs w:val="20"/>
        </w:rPr>
        <w:br/>
      </w:r>
      <w:r w:rsidRPr="00E13400">
        <w:rPr>
          <w:rFonts w:ascii="Arial" w:hAnsi="Arial" w:cs="Arial"/>
          <w:sz w:val="20"/>
          <w:szCs w:val="20"/>
        </w:rPr>
        <w:t xml:space="preserve">č. 106/1999 Sb., o svobodném přístupu k informacím, ve znění pozdějších předpisů </w:t>
      </w:r>
      <w:r>
        <w:rPr>
          <w:rFonts w:ascii="Arial" w:hAnsi="Arial" w:cs="Arial"/>
          <w:sz w:val="20"/>
          <w:szCs w:val="20"/>
        </w:rPr>
        <w:br/>
      </w:r>
      <w:r w:rsidRPr="00E13400">
        <w:rPr>
          <w:rFonts w:ascii="Arial" w:hAnsi="Arial" w:cs="Arial"/>
          <w:sz w:val="20"/>
          <w:szCs w:val="20"/>
        </w:rPr>
        <w:t xml:space="preserve">a zákona č. 340/2015 Sb., o registru smluv, povinen uveřejnit tuto smlouvu v registru smluv nebo </w:t>
      </w:r>
      <w:r w:rsidR="00614D6B">
        <w:rPr>
          <w:rFonts w:ascii="Arial" w:hAnsi="Arial" w:cs="Arial"/>
          <w:sz w:val="20"/>
          <w:szCs w:val="20"/>
        </w:rPr>
        <w:br/>
      </w:r>
      <w:r w:rsidRPr="00E13400">
        <w:rPr>
          <w:rFonts w:ascii="Arial" w:hAnsi="Arial" w:cs="Arial"/>
          <w:sz w:val="20"/>
          <w:szCs w:val="20"/>
        </w:rPr>
        <w:lastRenderedPageBreak/>
        <w:t>o této smlouvě a právním vztahu jí založeném zpřístupnit či poskytnout všechny informace, které citované zákony nebo jiné právní předpisy z uveřejnění nebo zpřístupnění nevylučují.</w:t>
      </w:r>
    </w:p>
    <w:p w:rsidR="00614D6B" w:rsidRDefault="00614D6B" w:rsidP="00204579">
      <w:pPr>
        <w:spacing w:after="0"/>
        <w:jc w:val="both"/>
        <w:rPr>
          <w:rFonts w:ascii="Arial" w:hAnsi="Arial" w:cs="Arial"/>
          <w:sz w:val="20"/>
          <w:szCs w:val="20"/>
        </w:rPr>
      </w:pPr>
    </w:p>
    <w:p w:rsidR="00204579" w:rsidRPr="009B13F3" w:rsidRDefault="00204579" w:rsidP="00204579">
      <w:pPr>
        <w:spacing w:after="0"/>
        <w:jc w:val="both"/>
        <w:rPr>
          <w:rFonts w:ascii="Arial" w:hAnsi="Arial" w:cs="Arial"/>
          <w:sz w:val="20"/>
          <w:szCs w:val="20"/>
        </w:rPr>
      </w:pPr>
      <w:r w:rsidRPr="00E13400">
        <w:rPr>
          <w:rFonts w:ascii="Arial" w:hAnsi="Arial" w:cs="Arial"/>
          <w:sz w:val="20"/>
          <w:szCs w:val="20"/>
        </w:rPr>
        <w:t xml:space="preserve">Smluvní strany se shodují, že zveřejnění této smlouvy v registru smluv podle zákona </w:t>
      </w:r>
      <w:r>
        <w:rPr>
          <w:rFonts w:ascii="Arial" w:hAnsi="Arial" w:cs="Arial"/>
          <w:sz w:val="20"/>
          <w:szCs w:val="20"/>
        </w:rPr>
        <w:br/>
      </w:r>
      <w:r w:rsidRPr="00E13400">
        <w:rPr>
          <w:rFonts w:ascii="Arial" w:hAnsi="Arial" w:cs="Arial"/>
          <w:sz w:val="20"/>
          <w:szCs w:val="20"/>
        </w:rPr>
        <w:t>č. 340/2015 Sb., zajistí kupující.</w:t>
      </w:r>
    </w:p>
    <w:p w:rsidR="00A925C7" w:rsidRPr="009B13F3" w:rsidRDefault="00A925C7" w:rsidP="005563B6">
      <w:pPr>
        <w:spacing w:after="0"/>
        <w:jc w:val="both"/>
        <w:rPr>
          <w:rFonts w:ascii="Arial" w:hAnsi="Arial" w:cs="Arial"/>
          <w:sz w:val="20"/>
          <w:szCs w:val="20"/>
        </w:rPr>
      </w:pPr>
    </w:p>
    <w:p w:rsidR="00DC62D6" w:rsidRPr="009B13F3" w:rsidRDefault="00DC62D6" w:rsidP="005563B6">
      <w:pPr>
        <w:spacing w:after="0"/>
        <w:jc w:val="both"/>
        <w:rPr>
          <w:rFonts w:ascii="Arial" w:hAnsi="Arial" w:cs="Arial"/>
          <w:sz w:val="20"/>
          <w:szCs w:val="20"/>
        </w:rPr>
      </w:pPr>
      <w:r w:rsidRPr="009B13F3">
        <w:rPr>
          <w:rFonts w:ascii="Arial" w:hAnsi="Arial" w:cs="Arial"/>
          <w:sz w:val="20"/>
          <w:szCs w:val="20"/>
        </w:rPr>
        <w:t xml:space="preserve">Písemnosti mezi stranami této smlouvy, s jejichž obsahem je spojen vznik, změna nebo zánik práv </w:t>
      </w:r>
      <w:r w:rsidR="00E22F1E" w:rsidRPr="009B13F3">
        <w:rPr>
          <w:rFonts w:ascii="Arial" w:hAnsi="Arial" w:cs="Arial"/>
          <w:sz w:val="20"/>
          <w:szCs w:val="20"/>
        </w:rPr>
        <w:br/>
      </w:r>
      <w:r w:rsidRPr="009B13F3">
        <w:rPr>
          <w:rFonts w:ascii="Arial" w:hAnsi="Arial" w:cs="Arial"/>
          <w:sz w:val="20"/>
          <w:szCs w:val="20"/>
        </w:rPr>
        <w:t>a pov</w:t>
      </w:r>
      <w:r w:rsidR="00602807" w:rsidRPr="009B13F3">
        <w:rPr>
          <w:rFonts w:ascii="Arial" w:hAnsi="Arial" w:cs="Arial"/>
          <w:sz w:val="20"/>
          <w:szCs w:val="20"/>
        </w:rPr>
        <w:t>inností upravených touto smlouv</w:t>
      </w:r>
      <w:r w:rsidRPr="009B13F3">
        <w:rPr>
          <w:rFonts w:ascii="Arial" w:hAnsi="Arial" w:cs="Arial"/>
          <w:sz w:val="20"/>
          <w:szCs w:val="20"/>
        </w:rPr>
        <w:t xml:space="preserve">ou (zejména odstoupení od smlouvy) se doručují osobně nebo doporučenou poštou, není-li v této smlouvě stanoveno jinak. </w:t>
      </w:r>
    </w:p>
    <w:p w:rsidR="00E22F1E" w:rsidRPr="009B13F3" w:rsidRDefault="00E22F1E" w:rsidP="005563B6">
      <w:pPr>
        <w:spacing w:after="0"/>
        <w:jc w:val="both"/>
        <w:rPr>
          <w:rFonts w:ascii="Arial" w:hAnsi="Arial" w:cs="Arial"/>
          <w:sz w:val="20"/>
          <w:szCs w:val="20"/>
        </w:rPr>
      </w:pPr>
    </w:p>
    <w:p w:rsidR="00DC62D6" w:rsidRPr="009B13F3" w:rsidRDefault="00DC62D6" w:rsidP="005563B6">
      <w:pPr>
        <w:spacing w:after="0"/>
        <w:jc w:val="both"/>
        <w:rPr>
          <w:rFonts w:ascii="Arial" w:hAnsi="Arial" w:cs="Arial"/>
          <w:sz w:val="20"/>
          <w:szCs w:val="20"/>
        </w:rPr>
      </w:pPr>
      <w:r w:rsidRPr="009B13F3">
        <w:rPr>
          <w:rFonts w:ascii="Arial" w:hAnsi="Arial" w:cs="Arial"/>
          <w:sz w:val="20"/>
          <w:szCs w:val="20"/>
        </w:rPr>
        <w:t>Povinnosti smluvní strany doručit písemnost doporučeně druhé smluvní st</w:t>
      </w:r>
      <w:r w:rsidR="00602807" w:rsidRPr="009B13F3">
        <w:rPr>
          <w:rFonts w:ascii="Arial" w:hAnsi="Arial" w:cs="Arial"/>
          <w:sz w:val="20"/>
          <w:szCs w:val="20"/>
        </w:rPr>
        <w:t>r</w:t>
      </w:r>
      <w:r w:rsidRPr="009B13F3">
        <w:rPr>
          <w:rFonts w:ascii="Arial" w:hAnsi="Arial" w:cs="Arial"/>
          <w:sz w:val="20"/>
          <w:szCs w:val="20"/>
        </w:rPr>
        <w:t>aně je splněna při doručování poštou, jakmile poště písemnost adresátovi dor</w:t>
      </w:r>
      <w:r w:rsidR="00602807" w:rsidRPr="009B13F3">
        <w:rPr>
          <w:rFonts w:ascii="Arial" w:hAnsi="Arial" w:cs="Arial"/>
          <w:sz w:val="20"/>
          <w:szCs w:val="20"/>
        </w:rPr>
        <w:t>u</w:t>
      </w:r>
      <w:r w:rsidRPr="009B13F3">
        <w:rPr>
          <w:rFonts w:ascii="Arial" w:hAnsi="Arial" w:cs="Arial"/>
          <w:sz w:val="20"/>
          <w:szCs w:val="20"/>
        </w:rPr>
        <w:t>čí proti podpisu. V případě nedoručení n</w:t>
      </w:r>
      <w:r w:rsidR="00602807" w:rsidRPr="009B13F3">
        <w:rPr>
          <w:rFonts w:ascii="Arial" w:hAnsi="Arial" w:cs="Arial"/>
          <w:sz w:val="20"/>
          <w:szCs w:val="20"/>
        </w:rPr>
        <w:t>abývá odstoupení od smlouvy úči</w:t>
      </w:r>
      <w:r w:rsidRPr="009B13F3">
        <w:rPr>
          <w:rFonts w:ascii="Arial" w:hAnsi="Arial" w:cs="Arial"/>
          <w:sz w:val="20"/>
          <w:szCs w:val="20"/>
        </w:rPr>
        <w:t>nnosti třetí den po odeslání oznámení o odstoupení na adresu druhé smluvní strany.</w:t>
      </w:r>
    </w:p>
    <w:p w:rsidR="00E22F1E" w:rsidRPr="009B13F3" w:rsidRDefault="00E22F1E" w:rsidP="005563B6">
      <w:pPr>
        <w:spacing w:after="0"/>
        <w:jc w:val="both"/>
        <w:rPr>
          <w:rFonts w:ascii="Arial" w:hAnsi="Arial" w:cs="Arial"/>
          <w:sz w:val="20"/>
          <w:szCs w:val="20"/>
        </w:rPr>
      </w:pPr>
    </w:p>
    <w:p w:rsidR="008C7A8D" w:rsidRDefault="008C7A8D" w:rsidP="008C7A8D">
      <w:pPr>
        <w:spacing w:after="0"/>
        <w:jc w:val="both"/>
        <w:rPr>
          <w:rFonts w:ascii="Arial" w:hAnsi="Arial" w:cs="Arial"/>
          <w:sz w:val="20"/>
          <w:szCs w:val="20"/>
        </w:rPr>
      </w:pPr>
      <w:r w:rsidRPr="000476CA">
        <w:rPr>
          <w:rFonts w:ascii="Arial" w:hAnsi="Arial" w:cs="Arial"/>
          <w:sz w:val="20"/>
          <w:szCs w:val="20"/>
        </w:rPr>
        <w:t>Smlouva je vyhotovena ve dvou stejnopisech s platností originálu, z nichž každá smluvní strana obdrží jedno vyhotovení.</w:t>
      </w:r>
    </w:p>
    <w:p w:rsidR="00E9651C" w:rsidRDefault="00E9651C" w:rsidP="008C7A8D">
      <w:pPr>
        <w:spacing w:after="0"/>
        <w:jc w:val="both"/>
        <w:rPr>
          <w:rFonts w:ascii="Arial" w:hAnsi="Arial" w:cs="Arial"/>
          <w:sz w:val="20"/>
          <w:szCs w:val="20"/>
        </w:rPr>
      </w:pPr>
    </w:p>
    <w:p w:rsidR="00E9651C" w:rsidRPr="00D75EBB" w:rsidRDefault="00DE5646" w:rsidP="00E9651C">
      <w:pPr>
        <w:spacing w:after="0"/>
        <w:jc w:val="both"/>
        <w:rPr>
          <w:rFonts w:ascii="Arial" w:hAnsi="Arial" w:cs="Arial"/>
          <w:sz w:val="20"/>
          <w:szCs w:val="20"/>
        </w:rPr>
      </w:pPr>
      <w:r w:rsidRPr="00DE5646">
        <w:rPr>
          <w:rFonts w:ascii="Arial" w:hAnsi="Arial" w:cs="Arial"/>
          <w:sz w:val="20"/>
          <w:szCs w:val="20"/>
        </w:rPr>
        <w:t xml:space="preserve">Smluvní strany podpisem smlouvy prohlašují, že se s obsahem této smlouvy seznámily a bez výhrad </w:t>
      </w:r>
      <w:r w:rsidR="00865F3E">
        <w:rPr>
          <w:rFonts w:ascii="Arial" w:hAnsi="Arial" w:cs="Arial"/>
          <w:sz w:val="20"/>
          <w:szCs w:val="20"/>
        </w:rPr>
        <w:br/>
      </w:r>
      <w:r w:rsidRPr="00DE5646">
        <w:rPr>
          <w:rFonts w:ascii="Arial" w:hAnsi="Arial" w:cs="Arial"/>
          <w:sz w:val="20"/>
          <w:szCs w:val="20"/>
        </w:rPr>
        <w:t>s ní souhlasí.</w:t>
      </w:r>
    </w:p>
    <w:p w:rsidR="00E9651C" w:rsidRPr="000476CA" w:rsidRDefault="00E9651C" w:rsidP="008C7A8D">
      <w:pPr>
        <w:spacing w:after="0"/>
        <w:jc w:val="both"/>
        <w:rPr>
          <w:rFonts w:ascii="Arial" w:hAnsi="Arial" w:cs="Arial"/>
          <w:sz w:val="20"/>
          <w:szCs w:val="20"/>
        </w:rPr>
      </w:pPr>
    </w:p>
    <w:p w:rsidR="00DC62D6" w:rsidRPr="009B13F3" w:rsidRDefault="00451A4E" w:rsidP="005563B6">
      <w:pPr>
        <w:spacing w:after="0"/>
        <w:rPr>
          <w:rFonts w:ascii="Arial" w:hAnsi="Arial" w:cs="Arial"/>
          <w:sz w:val="20"/>
          <w:szCs w:val="20"/>
        </w:rPr>
      </w:pPr>
      <w:r w:rsidRPr="009B13F3">
        <w:rPr>
          <w:rFonts w:ascii="Arial" w:hAnsi="Arial" w:cs="Arial"/>
          <w:sz w:val="20"/>
          <w:szCs w:val="20"/>
        </w:rPr>
        <w:t xml:space="preserve">Nedílnou součástí </w:t>
      </w:r>
      <w:r w:rsidR="00E9651C">
        <w:rPr>
          <w:rFonts w:ascii="Arial" w:hAnsi="Arial" w:cs="Arial"/>
          <w:sz w:val="20"/>
          <w:szCs w:val="20"/>
        </w:rPr>
        <w:t xml:space="preserve">této </w:t>
      </w:r>
      <w:r w:rsidRPr="009B13F3">
        <w:rPr>
          <w:rFonts w:ascii="Arial" w:hAnsi="Arial" w:cs="Arial"/>
          <w:sz w:val="20"/>
          <w:szCs w:val="20"/>
        </w:rPr>
        <w:t xml:space="preserve">smlouvy je </w:t>
      </w:r>
      <w:r w:rsidR="00161D32" w:rsidRPr="009B13F3">
        <w:rPr>
          <w:rFonts w:ascii="Arial" w:hAnsi="Arial" w:cs="Arial"/>
          <w:sz w:val="20"/>
          <w:szCs w:val="20"/>
        </w:rPr>
        <w:t xml:space="preserve">Příloha č. 1: </w:t>
      </w:r>
      <w:r w:rsidR="00DC62D6" w:rsidRPr="009B13F3">
        <w:rPr>
          <w:rFonts w:ascii="Arial" w:hAnsi="Arial" w:cs="Arial"/>
          <w:sz w:val="20"/>
          <w:szCs w:val="20"/>
        </w:rPr>
        <w:t>Specifikace předmětu plnění</w:t>
      </w:r>
      <w:r w:rsidRPr="009B13F3">
        <w:rPr>
          <w:rFonts w:ascii="Arial" w:hAnsi="Arial" w:cs="Arial"/>
          <w:sz w:val="20"/>
          <w:szCs w:val="20"/>
        </w:rPr>
        <w:t>.</w:t>
      </w:r>
    </w:p>
    <w:p w:rsidR="00DC62D6" w:rsidRPr="009B13F3" w:rsidRDefault="00DC62D6" w:rsidP="00A92B61">
      <w:pPr>
        <w:tabs>
          <w:tab w:val="left" w:pos="1418"/>
        </w:tabs>
        <w:spacing w:after="0"/>
        <w:ind w:left="1418" w:hanging="1418"/>
        <w:jc w:val="both"/>
        <w:rPr>
          <w:rFonts w:ascii="Arial" w:hAnsi="Arial" w:cs="Arial"/>
          <w:sz w:val="20"/>
          <w:szCs w:val="20"/>
        </w:rPr>
      </w:pPr>
    </w:p>
    <w:p w:rsidR="00DC62D6" w:rsidRPr="009B13F3" w:rsidRDefault="00DC62D6" w:rsidP="00152760">
      <w:pPr>
        <w:tabs>
          <w:tab w:val="left" w:pos="4678"/>
        </w:tabs>
        <w:spacing w:after="0"/>
        <w:rPr>
          <w:rFonts w:ascii="Arial" w:hAnsi="Arial" w:cs="Arial"/>
          <w:sz w:val="20"/>
          <w:szCs w:val="20"/>
        </w:rPr>
      </w:pPr>
      <w:r w:rsidRPr="009B13F3">
        <w:rPr>
          <w:rFonts w:ascii="Arial" w:hAnsi="Arial" w:cs="Arial"/>
          <w:sz w:val="20"/>
          <w:szCs w:val="20"/>
        </w:rPr>
        <w:t xml:space="preserve">V Ostravě </w:t>
      </w:r>
      <w:proofErr w:type="gramStart"/>
      <w:r w:rsidR="00602807" w:rsidRPr="009B13F3">
        <w:rPr>
          <w:rFonts w:ascii="Arial" w:hAnsi="Arial" w:cs="Arial"/>
          <w:sz w:val="20"/>
          <w:szCs w:val="20"/>
        </w:rPr>
        <w:t>dne .......................</w:t>
      </w:r>
      <w:r w:rsidRPr="009B13F3">
        <w:rPr>
          <w:rFonts w:ascii="Arial" w:hAnsi="Arial" w:cs="Arial"/>
          <w:sz w:val="20"/>
          <w:szCs w:val="20"/>
        </w:rPr>
        <w:tab/>
        <w:t>V ........................... dne</w:t>
      </w:r>
      <w:proofErr w:type="gramEnd"/>
      <w:r w:rsidRPr="009B13F3">
        <w:rPr>
          <w:rFonts w:ascii="Arial" w:hAnsi="Arial" w:cs="Arial"/>
          <w:sz w:val="20"/>
          <w:szCs w:val="20"/>
        </w:rPr>
        <w:t>.............</w:t>
      </w:r>
      <w:r w:rsidR="00602807" w:rsidRPr="009B13F3">
        <w:rPr>
          <w:rFonts w:ascii="Arial" w:hAnsi="Arial" w:cs="Arial"/>
          <w:sz w:val="20"/>
          <w:szCs w:val="20"/>
        </w:rPr>
        <w:t>..........</w:t>
      </w:r>
    </w:p>
    <w:p w:rsidR="00602807" w:rsidRPr="009B13F3" w:rsidRDefault="00602807" w:rsidP="00152760">
      <w:pPr>
        <w:tabs>
          <w:tab w:val="left" w:pos="4678"/>
        </w:tabs>
        <w:spacing w:after="0"/>
        <w:rPr>
          <w:rFonts w:ascii="Arial" w:hAnsi="Arial" w:cs="Arial"/>
          <w:sz w:val="20"/>
          <w:szCs w:val="20"/>
        </w:rPr>
      </w:pPr>
    </w:p>
    <w:p w:rsidR="00602807" w:rsidRPr="009B13F3" w:rsidRDefault="00602807" w:rsidP="00152760">
      <w:pPr>
        <w:tabs>
          <w:tab w:val="left" w:pos="4678"/>
        </w:tabs>
        <w:spacing w:after="0"/>
        <w:rPr>
          <w:rFonts w:ascii="Arial" w:hAnsi="Arial" w:cs="Arial"/>
          <w:sz w:val="20"/>
          <w:szCs w:val="20"/>
        </w:rPr>
      </w:pPr>
    </w:p>
    <w:p w:rsidR="00602807" w:rsidRPr="009B13F3" w:rsidRDefault="00602807" w:rsidP="00152760">
      <w:pPr>
        <w:tabs>
          <w:tab w:val="left" w:pos="4678"/>
        </w:tabs>
        <w:spacing w:after="0"/>
        <w:rPr>
          <w:rFonts w:ascii="Arial" w:hAnsi="Arial" w:cs="Arial"/>
          <w:sz w:val="20"/>
          <w:szCs w:val="20"/>
        </w:rPr>
      </w:pPr>
    </w:p>
    <w:p w:rsidR="00602807" w:rsidRPr="009B13F3" w:rsidRDefault="00602807" w:rsidP="00152760">
      <w:pPr>
        <w:tabs>
          <w:tab w:val="left" w:pos="4678"/>
        </w:tabs>
        <w:spacing w:after="0"/>
        <w:rPr>
          <w:rFonts w:ascii="Arial" w:hAnsi="Arial" w:cs="Arial"/>
          <w:sz w:val="20"/>
          <w:szCs w:val="20"/>
        </w:rPr>
      </w:pPr>
    </w:p>
    <w:p w:rsidR="00602807" w:rsidRPr="009B13F3" w:rsidRDefault="00602807" w:rsidP="00152760">
      <w:pPr>
        <w:tabs>
          <w:tab w:val="left" w:pos="4678"/>
        </w:tabs>
        <w:spacing w:after="0"/>
        <w:rPr>
          <w:rFonts w:ascii="Arial" w:hAnsi="Arial" w:cs="Arial"/>
          <w:sz w:val="20"/>
          <w:szCs w:val="20"/>
        </w:rPr>
      </w:pPr>
    </w:p>
    <w:p w:rsidR="00602807" w:rsidRPr="009B13F3" w:rsidRDefault="00602807" w:rsidP="00152760">
      <w:pPr>
        <w:tabs>
          <w:tab w:val="left" w:pos="4678"/>
        </w:tabs>
        <w:spacing w:after="0"/>
        <w:rPr>
          <w:rFonts w:ascii="Arial" w:hAnsi="Arial" w:cs="Arial"/>
          <w:sz w:val="20"/>
          <w:szCs w:val="20"/>
        </w:rPr>
      </w:pPr>
    </w:p>
    <w:p w:rsidR="00602807" w:rsidRPr="009B13F3" w:rsidRDefault="00602807" w:rsidP="00152760">
      <w:pPr>
        <w:tabs>
          <w:tab w:val="left" w:pos="4678"/>
        </w:tabs>
        <w:spacing w:after="0"/>
        <w:rPr>
          <w:rFonts w:ascii="Arial" w:hAnsi="Arial" w:cs="Arial"/>
          <w:sz w:val="20"/>
          <w:szCs w:val="20"/>
        </w:rPr>
      </w:pPr>
      <w:r w:rsidRPr="009B13F3">
        <w:rPr>
          <w:rFonts w:ascii="Arial" w:hAnsi="Arial" w:cs="Arial"/>
          <w:sz w:val="20"/>
          <w:szCs w:val="20"/>
        </w:rPr>
        <w:t>.................................................</w:t>
      </w:r>
      <w:r w:rsidRPr="009B13F3">
        <w:rPr>
          <w:rFonts w:ascii="Arial" w:hAnsi="Arial" w:cs="Arial"/>
          <w:sz w:val="20"/>
          <w:szCs w:val="20"/>
        </w:rPr>
        <w:tab/>
        <w:t>.................................................</w:t>
      </w:r>
    </w:p>
    <w:p w:rsidR="00602807" w:rsidRPr="009B13F3" w:rsidRDefault="00602807" w:rsidP="00152760">
      <w:pPr>
        <w:tabs>
          <w:tab w:val="left" w:pos="4678"/>
        </w:tabs>
        <w:spacing w:after="0"/>
        <w:rPr>
          <w:rFonts w:ascii="Arial" w:hAnsi="Arial" w:cs="Arial"/>
          <w:b/>
          <w:sz w:val="20"/>
          <w:szCs w:val="20"/>
        </w:rPr>
      </w:pPr>
      <w:r w:rsidRPr="009B13F3">
        <w:rPr>
          <w:rFonts w:ascii="Arial" w:hAnsi="Arial" w:cs="Arial"/>
          <w:sz w:val="20"/>
          <w:szCs w:val="20"/>
        </w:rPr>
        <w:t>Za kupujícího</w:t>
      </w:r>
      <w:r w:rsidRPr="009B13F3">
        <w:rPr>
          <w:rFonts w:ascii="Arial" w:hAnsi="Arial" w:cs="Arial"/>
          <w:b/>
          <w:sz w:val="20"/>
          <w:szCs w:val="20"/>
        </w:rPr>
        <w:tab/>
      </w:r>
      <w:r w:rsidRPr="009B13F3">
        <w:rPr>
          <w:rFonts w:ascii="Arial" w:hAnsi="Arial" w:cs="Arial"/>
          <w:sz w:val="20"/>
          <w:szCs w:val="20"/>
        </w:rPr>
        <w:t>Za prodávajícího</w:t>
      </w:r>
    </w:p>
    <w:p w:rsidR="00325514" w:rsidRPr="009B13F3" w:rsidRDefault="00325514" w:rsidP="00152760">
      <w:pPr>
        <w:tabs>
          <w:tab w:val="left" w:pos="4678"/>
        </w:tabs>
        <w:spacing w:after="0"/>
        <w:rPr>
          <w:rFonts w:ascii="Arial" w:hAnsi="Arial" w:cs="Arial"/>
          <w:b/>
          <w:sz w:val="20"/>
          <w:szCs w:val="20"/>
        </w:rPr>
      </w:pPr>
      <w:r w:rsidRPr="009B13F3">
        <w:rPr>
          <w:rFonts w:ascii="Arial" w:hAnsi="Arial" w:cs="Arial"/>
          <w:b/>
          <w:sz w:val="20"/>
          <w:szCs w:val="20"/>
        </w:rPr>
        <w:t>RNDr. Petr Hapala</w:t>
      </w:r>
    </w:p>
    <w:p w:rsidR="00325514" w:rsidRPr="009B13F3" w:rsidRDefault="00325514" w:rsidP="00152760">
      <w:pPr>
        <w:tabs>
          <w:tab w:val="left" w:pos="4678"/>
        </w:tabs>
        <w:spacing w:after="0"/>
        <w:rPr>
          <w:rFonts w:ascii="Arial" w:hAnsi="Arial" w:cs="Arial"/>
          <w:b/>
          <w:sz w:val="20"/>
          <w:szCs w:val="20"/>
        </w:rPr>
      </w:pPr>
      <w:r w:rsidRPr="009B13F3">
        <w:rPr>
          <w:rFonts w:ascii="Arial" w:hAnsi="Arial" w:cs="Arial"/>
          <w:b/>
          <w:sz w:val="20"/>
          <w:szCs w:val="20"/>
        </w:rPr>
        <w:t>ředitel</w:t>
      </w:r>
    </w:p>
    <w:sectPr w:rsidR="00325514" w:rsidRPr="009B13F3" w:rsidSect="002762A8">
      <w:headerReference w:type="default" r:id="rId8"/>
      <w:footerReference w:type="default" r:id="rId9"/>
      <w:pgSz w:w="11906" w:h="16838" w:code="9"/>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0AC" w:rsidRDefault="007550AC" w:rsidP="004B7BA3">
      <w:pPr>
        <w:spacing w:after="0" w:line="240" w:lineRule="auto"/>
      </w:pPr>
      <w:r>
        <w:separator/>
      </w:r>
    </w:p>
  </w:endnote>
  <w:endnote w:type="continuationSeparator" w:id="0">
    <w:p w:rsidR="007550AC" w:rsidRDefault="007550AC" w:rsidP="004B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D32" w:rsidRDefault="00161D32">
    <w:pPr>
      <w:pStyle w:val="Zpat"/>
    </w:pPr>
    <w:r>
      <w:tab/>
    </w:r>
    <w:r>
      <w:tab/>
    </w:r>
    <w:r>
      <w:fldChar w:fldCharType="begin"/>
    </w:r>
    <w:r>
      <w:instrText>PAGE   \* MERGEFORMAT</w:instrText>
    </w:r>
    <w:r>
      <w:fldChar w:fldCharType="separate"/>
    </w:r>
    <w:r w:rsidR="003A473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0AC" w:rsidRDefault="007550AC" w:rsidP="004B7BA3">
      <w:pPr>
        <w:spacing w:after="0" w:line="240" w:lineRule="auto"/>
      </w:pPr>
      <w:r>
        <w:separator/>
      </w:r>
    </w:p>
  </w:footnote>
  <w:footnote w:type="continuationSeparator" w:id="0">
    <w:p w:rsidR="007550AC" w:rsidRDefault="007550AC" w:rsidP="004B7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A8" w:rsidRDefault="002762A8" w:rsidP="002762A8">
    <w:pPr>
      <w:pStyle w:val="Zhlav"/>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47BE"/>
    <w:multiLevelType w:val="hybridMultilevel"/>
    <w:tmpl w:val="3DB603FA"/>
    <w:lvl w:ilvl="0" w:tplc="0405000F">
      <w:start w:val="1"/>
      <w:numFmt w:val="decimal"/>
      <w:lvlText w:val="%1."/>
      <w:lvlJc w:val="left"/>
      <w:pPr>
        <w:tabs>
          <w:tab w:val="num" w:pos="360"/>
        </w:tabs>
        <w:ind w:left="360" w:hanging="360"/>
      </w:pPr>
      <w:rPr>
        <w:rFonts w:cs="Times New Roman" w:hint="default"/>
      </w:rPr>
    </w:lvl>
    <w:lvl w:ilvl="1" w:tplc="27E6F65E">
      <w:start w:val="3"/>
      <w:numFmt w:val="upperRoman"/>
      <w:lvlText w:val="%2."/>
      <w:lvlJc w:val="left"/>
      <w:pPr>
        <w:tabs>
          <w:tab w:val="num" w:pos="1800"/>
        </w:tabs>
        <w:ind w:left="1800" w:hanging="720"/>
      </w:pPr>
      <w:rPr>
        <w:rFonts w:cs="Times New Roman" w:hint="default"/>
        <w:b w:val="0"/>
        <w:bCs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2098265A"/>
    <w:multiLevelType w:val="hybridMultilevel"/>
    <w:tmpl w:val="D5EE99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0E5FF9"/>
    <w:multiLevelType w:val="multilevel"/>
    <w:tmpl w:val="83B428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6013351"/>
    <w:multiLevelType w:val="hybridMultilevel"/>
    <w:tmpl w:val="D7D6A6C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AFD6100"/>
    <w:multiLevelType w:val="hybridMultilevel"/>
    <w:tmpl w:val="86FCECA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9420E6C"/>
    <w:multiLevelType w:val="hybridMultilevel"/>
    <w:tmpl w:val="329E40D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E327459"/>
    <w:multiLevelType w:val="hybridMultilevel"/>
    <w:tmpl w:val="52224F7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5DB4AC8"/>
    <w:multiLevelType w:val="hybridMultilevel"/>
    <w:tmpl w:val="DB68D6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2A14AB2"/>
    <w:multiLevelType w:val="hybridMultilevel"/>
    <w:tmpl w:val="214E1FD8"/>
    <w:lvl w:ilvl="0" w:tplc="CCE4BEB0">
      <w:start w:val="3"/>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2"/>
  </w:num>
  <w:num w:numId="2">
    <w:abstractNumId w:val="7"/>
  </w:num>
  <w:num w:numId="3">
    <w:abstractNumId w:val="6"/>
  </w:num>
  <w:num w:numId="4">
    <w:abstractNumId w:val="8"/>
  </w:num>
  <w:num w:numId="5">
    <w:abstractNumId w:val="3"/>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E9"/>
    <w:rsid w:val="00002C37"/>
    <w:rsid w:val="00005592"/>
    <w:rsid w:val="00007B46"/>
    <w:rsid w:val="00011945"/>
    <w:rsid w:val="000152CB"/>
    <w:rsid w:val="00026A92"/>
    <w:rsid w:val="000273CA"/>
    <w:rsid w:val="000314CC"/>
    <w:rsid w:val="000324F8"/>
    <w:rsid w:val="000331BA"/>
    <w:rsid w:val="0003693D"/>
    <w:rsid w:val="000408D4"/>
    <w:rsid w:val="000444EA"/>
    <w:rsid w:val="000476CA"/>
    <w:rsid w:val="00052709"/>
    <w:rsid w:val="00052AC1"/>
    <w:rsid w:val="00055060"/>
    <w:rsid w:val="00055A33"/>
    <w:rsid w:val="0006151C"/>
    <w:rsid w:val="0006222A"/>
    <w:rsid w:val="000659BF"/>
    <w:rsid w:val="00070045"/>
    <w:rsid w:val="000714BC"/>
    <w:rsid w:val="000735FD"/>
    <w:rsid w:val="000812F0"/>
    <w:rsid w:val="00091A64"/>
    <w:rsid w:val="00091AFD"/>
    <w:rsid w:val="00093C3A"/>
    <w:rsid w:val="000960A4"/>
    <w:rsid w:val="000967AF"/>
    <w:rsid w:val="000A09EA"/>
    <w:rsid w:val="000A313F"/>
    <w:rsid w:val="000C6E8F"/>
    <w:rsid w:val="000C7274"/>
    <w:rsid w:val="000D31A7"/>
    <w:rsid w:val="000D5767"/>
    <w:rsid w:val="000D72C7"/>
    <w:rsid w:val="000D7F35"/>
    <w:rsid w:val="000E624A"/>
    <w:rsid w:val="000F195C"/>
    <w:rsid w:val="00112DDF"/>
    <w:rsid w:val="001144C9"/>
    <w:rsid w:val="00124393"/>
    <w:rsid w:val="001335FF"/>
    <w:rsid w:val="00133795"/>
    <w:rsid w:val="001354AC"/>
    <w:rsid w:val="001422CC"/>
    <w:rsid w:val="00147C1F"/>
    <w:rsid w:val="001509AD"/>
    <w:rsid w:val="00152760"/>
    <w:rsid w:val="00160B64"/>
    <w:rsid w:val="00161D32"/>
    <w:rsid w:val="00171974"/>
    <w:rsid w:val="00171B35"/>
    <w:rsid w:val="00180FF8"/>
    <w:rsid w:val="001815A0"/>
    <w:rsid w:val="0018259D"/>
    <w:rsid w:val="00185B56"/>
    <w:rsid w:val="00187C17"/>
    <w:rsid w:val="00192F63"/>
    <w:rsid w:val="0019360D"/>
    <w:rsid w:val="00193957"/>
    <w:rsid w:val="001953FF"/>
    <w:rsid w:val="00196502"/>
    <w:rsid w:val="001B4455"/>
    <w:rsid w:val="001B744B"/>
    <w:rsid w:val="001C0F8F"/>
    <w:rsid w:val="001C3327"/>
    <w:rsid w:val="001D42B4"/>
    <w:rsid w:val="001D7A6D"/>
    <w:rsid w:val="001E0173"/>
    <w:rsid w:val="001E14D5"/>
    <w:rsid w:val="001E4235"/>
    <w:rsid w:val="00204579"/>
    <w:rsid w:val="002113AF"/>
    <w:rsid w:val="002143D8"/>
    <w:rsid w:val="00214A36"/>
    <w:rsid w:val="00217E0F"/>
    <w:rsid w:val="00220258"/>
    <w:rsid w:val="00223735"/>
    <w:rsid w:val="00226D48"/>
    <w:rsid w:val="00230584"/>
    <w:rsid w:val="002340EE"/>
    <w:rsid w:val="002367FE"/>
    <w:rsid w:val="00236CD7"/>
    <w:rsid w:val="002376EF"/>
    <w:rsid w:val="00245BBD"/>
    <w:rsid w:val="00245D1A"/>
    <w:rsid w:val="00253974"/>
    <w:rsid w:val="002762A8"/>
    <w:rsid w:val="002765E7"/>
    <w:rsid w:val="00276EBB"/>
    <w:rsid w:val="002800B0"/>
    <w:rsid w:val="00281C3D"/>
    <w:rsid w:val="002823C9"/>
    <w:rsid w:val="00295360"/>
    <w:rsid w:val="00296019"/>
    <w:rsid w:val="002A5A0B"/>
    <w:rsid w:val="002A6DCE"/>
    <w:rsid w:val="002D0248"/>
    <w:rsid w:val="002D30BA"/>
    <w:rsid w:val="002D4401"/>
    <w:rsid w:val="002E53D1"/>
    <w:rsid w:val="003011FB"/>
    <w:rsid w:val="00315C7A"/>
    <w:rsid w:val="00321D85"/>
    <w:rsid w:val="00325514"/>
    <w:rsid w:val="0033445A"/>
    <w:rsid w:val="003410FE"/>
    <w:rsid w:val="003420E3"/>
    <w:rsid w:val="00350B48"/>
    <w:rsid w:val="00354B32"/>
    <w:rsid w:val="00361C5D"/>
    <w:rsid w:val="00362F6C"/>
    <w:rsid w:val="00384081"/>
    <w:rsid w:val="0038410D"/>
    <w:rsid w:val="0038591C"/>
    <w:rsid w:val="00391FA3"/>
    <w:rsid w:val="00392317"/>
    <w:rsid w:val="003A4739"/>
    <w:rsid w:val="003B3F6B"/>
    <w:rsid w:val="003B6F45"/>
    <w:rsid w:val="003C26B6"/>
    <w:rsid w:val="003C5B12"/>
    <w:rsid w:val="003C5CD7"/>
    <w:rsid w:val="003C5F84"/>
    <w:rsid w:val="003C7DD3"/>
    <w:rsid w:val="003D171B"/>
    <w:rsid w:val="003E61BC"/>
    <w:rsid w:val="003E752A"/>
    <w:rsid w:val="003F1876"/>
    <w:rsid w:val="003F23FF"/>
    <w:rsid w:val="004057C2"/>
    <w:rsid w:val="00407958"/>
    <w:rsid w:val="00413923"/>
    <w:rsid w:val="00417DA4"/>
    <w:rsid w:val="00445D66"/>
    <w:rsid w:val="00447EDB"/>
    <w:rsid w:val="0045027F"/>
    <w:rsid w:val="00451A4E"/>
    <w:rsid w:val="004522B4"/>
    <w:rsid w:val="00455064"/>
    <w:rsid w:val="0046013A"/>
    <w:rsid w:val="00473DCA"/>
    <w:rsid w:val="00494939"/>
    <w:rsid w:val="004A6764"/>
    <w:rsid w:val="004B25F8"/>
    <w:rsid w:val="004B7BA3"/>
    <w:rsid w:val="004C1ED6"/>
    <w:rsid w:val="004C33A4"/>
    <w:rsid w:val="004C5BFC"/>
    <w:rsid w:val="004E6274"/>
    <w:rsid w:val="00502308"/>
    <w:rsid w:val="00502413"/>
    <w:rsid w:val="00502E4F"/>
    <w:rsid w:val="00504B84"/>
    <w:rsid w:val="00505A76"/>
    <w:rsid w:val="005106D1"/>
    <w:rsid w:val="00515E36"/>
    <w:rsid w:val="00524800"/>
    <w:rsid w:val="00531DB0"/>
    <w:rsid w:val="00543E62"/>
    <w:rsid w:val="00544D83"/>
    <w:rsid w:val="005563B6"/>
    <w:rsid w:val="00560D40"/>
    <w:rsid w:val="005619B3"/>
    <w:rsid w:val="00561A83"/>
    <w:rsid w:val="00561C75"/>
    <w:rsid w:val="00565E53"/>
    <w:rsid w:val="005700C4"/>
    <w:rsid w:val="0058398A"/>
    <w:rsid w:val="005872AC"/>
    <w:rsid w:val="00592B14"/>
    <w:rsid w:val="00593B7B"/>
    <w:rsid w:val="00594CA1"/>
    <w:rsid w:val="00595F42"/>
    <w:rsid w:val="005C2485"/>
    <w:rsid w:val="005D1E64"/>
    <w:rsid w:val="005D568E"/>
    <w:rsid w:val="005E457C"/>
    <w:rsid w:val="005E4EB4"/>
    <w:rsid w:val="005E53BB"/>
    <w:rsid w:val="005E6F63"/>
    <w:rsid w:val="005F1C5F"/>
    <w:rsid w:val="005F4BD4"/>
    <w:rsid w:val="00602807"/>
    <w:rsid w:val="00604933"/>
    <w:rsid w:val="00605C47"/>
    <w:rsid w:val="00605D33"/>
    <w:rsid w:val="006069C2"/>
    <w:rsid w:val="006134FB"/>
    <w:rsid w:val="00614D6B"/>
    <w:rsid w:val="006179E8"/>
    <w:rsid w:val="00631474"/>
    <w:rsid w:val="00633D34"/>
    <w:rsid w:val="00646007"/>
    <w:rsid w:val="006472F3"/>
    <w:rsid w:val="00662FF4"/>
    <w:rsid w:val="0066522C"/>
    <w:rsid w:val="00670D81"/>
    <w:rsid w:val="00674764"/>
    <w:rsid w:val="006866B3"/>
    <w:rsid w:val="00696F6D"/>
    <w:rsid w:val="00697435"/>
    <w:rsid w:val="006B5394"/>
    <w:rsid w:val="006B79F4"/>
    <w:rsid w:val="006C1F38"/>
    <w:rsid w:val="006C2BA4"/>
    <w:rsid w:val="006C5ADE"/>
    <w:rsid w:val="006C729A"/>
    <w:rsid w:val="006D06E7"/>
    <w:rsid w:val="006E066A"/>
    <w:rsid w:val="006F2B3A"/>
    <w:rsid w:val="006F4227"/>
    <w:rsid w:val="007101EB"/>
    <w:rsid w:val="00713549"/>
    <w:rsid w:val="007141EB"/>
    <w:rsid w:val="007146D5"/>
    <w:rsid w:val="00726294"/>
    <w:rsid w:val="00734789"/>
    <w:rsid w:val="00744626"/>
    <w:rsid w:val="007550AC"/>
    <w:rsid w:val="00773513"/>
    <w:rsid w:val="007772C0"/>
    <w:rsid w:val="00780BC9"/>
    <w:rsid w:val="0078265F"/>
    <w:rsid w:val="00782F12"/>
    <w:rsid w:val="007949F6"/>
    <w:rsid w:val="007954A6"/>
    <w:rsid w:val="007A0F33"/>
    <w:rsid w:val="007A1316"/>
    <w:rsid w:val="007A2D79"/>
    <w:rsid w:val="007A5505"/>
    <w:rsid w:val="007A5687"/>
    <w:rsid w:val="007A5B0B"/>
    <w:rsid w:val="007A7751"/>
    <w:rsid w:val="007A7F5B"/>
    <w:rsid w:val="007B01A9"/>
    <w:rsid w:val="007B43D0"/>
    <w:rsid w:val="007B79A0"/>
    <w:rsid w:val="007C1F0B"/>
    <w:rsid w:val="007C2429"/>
    <w:rsid w:val="007C708B"/>
    <w:rsid w:val="007D587A"/>
    <w:rsid w:val="007E0C41"/>
    <w:rsid w:val="007E60EF"/>
    <w:rsid w:val="007E7884"/>
    <w:rsid w:val="007F48DE"/>
    <w:rsid w:val="007F5AF1"/>
    <w:rsid w:val="0080058B"/>
    <w:rsid w:val="008012D3"/>
    <w:rsid w:val="00804482"/>
    <w:rsid w:val="008113A9"/>
    <w:rsid w:val="0082626A"/>
    <w:rsid w:val="00827ED0"/>
    <w:rsid w:val="008437B4"/>
    <w:rsid w:val="00855142"/>
    <w:rsid w:val="008556D3"/>
    <w:rsid w:val="00862984"/>
    <w:rsid w:val="00865F3E"/>
    <w:rsid w:val="00867CDA"/>
    <w:rsid w:val="00867EE7"/>
    <w:rsid w:val="008708EA"/>
    <w:rsid w:val="0087223E"/>
    <w:rsid w:val="00872E4D"/>
    <w:rsid w:val="0087587D"/>
    <w:rsid w:val="0088422B"/>
    <w:rsid w:val="00884807"/>
    <w:rsid w:val="00886BC8"/>
    <w:rsid w:val="00891284"/>
    <w:rsid w:val="008A37F5"/>
    <w:rsid w:val="008A4F4C"/>
    <w:rsid w:val="008B1F27"/>
    <w:rsid w:val="008B48C8"/>
    <w:rsid w:val="008C1CF5"/>
    <w:rsid w:val="008C3CED"/>
    <w:rsid w:val="008C7A8D"/>
    <w:rsid w:val="008C7FBC"/>
    <w:rsid w:val="008D2B7B"/>
    <w:rsid w:val="008D5FDA"/>
    <w:rsid w:val="008E39C4"/>
    <w:rsid w:val="008E6065"/>
    <w:rsid w:val="008F0930"/>
    <w:rsid w:val="0091585B"/>
    <w:rsid w:val="00917381"/>
    <w:rsid w:val="00922E64"/>
    <w:rsid w:val="009244FC"/>
    <w:rsid w:val="00925CBD"/>
    <w:rsid w:val="00936AFA"/>
    <w:rsid w:val="00941076"/>
    <w:rsid w:val="0094167A"/>
    <w:rsid w:val="0095119B"/>
    <w:rsid w:val="00972297"/>
    <w:rsid w:val="00992BB3"/>
    <w:rsid w:val="009933C4"/>
    <w:rsid w:val="009939CE"/>
    <w:rsid w:val="00993A3D"/>
    <w:rsid w:val="009A1179"/>
    <w:rsid w:val="009B13F3"/>
    <w:rsid w:val="009B3BC7"/>
    <w:rsid w:val="009B69DB"/>
    <w:rsid w:val="009B6F31"/>
    <w:rsid w:val="009C1BC0"/>
    <w:rsid w:val="009C3218"/>
    <w:rsid w:val="009C50D1"/>
    <w:rsid w:val="009D2515"/>
    <w:rsid w:val="009D640C"/>
    <w:rsid w:val="009E00D0"/>
    <w:rsid w:val="009E1A6F"/>
    <w:rsid w:val="009F24F3"/>
    <w:rsid w:val="00A0208C"/>
    <w:rsid w:val="00A05FFD"/>
    <w:rsid w:val="00A1022F"/>
    <w:rsid w:val="00A20D48"/>
    <w:rsid w:val="00A2166B"/>
    <w:rsid w:val="00A23FC5"/>
    <w:rsid w:val="00A259DB"/>
    <w:rsid w:val="00A30EF2"/>
    <w:rsid w:val="00A32806"/>
    <w:rsid w:val="00A355D4"/>
    <w:rsid w:val="00A413E4"/>
    <w:rsid w:val="00A4659C"/>
    <w:rsid w:val="00A52777"/>
    <w:rsid w:val="00A52CC9"/>
    <w:rsid w:val="00A543E4"/>
    <w:rsid w:val="00A61E79"/>
    <w:rsid w:val="00A621CC"/>
    <w:rsid w:val="00A71053"/>
    <w:rsid w:val="00A82D5D"/>
    <w:rsid w:val="00A90F45"/>
    <w:rsid w:val="00A925C7"/>
    <w:rsid w:val="00A92B61"/>
    <w:rsid w:val="00AA33D9"/>
    <w:rsid w:val="00AA3DE9"/>
    <w:rsid w:val="00AA74E5"/>
    <w:rsid w:val="00AB025C"/>
    <w:rsid w:val="00AB0DA3"/>
    <w:rsid w:val="00AB798B"/>
    <w:rsid w:val="00AC0C0A"/>
    <w:rsid w:val="00AC3F89"/>
    <w:rsid w:val="00AD7448"/>
    <w:rsid w:val="00B02228"/>
    <w:rsid w:val="00B03D7B"/>
    <w:rsid w:val="00B074E9"/>
    <w:rsid w:val="00B1365E"/>
    <w:rsid w:val="00B15702"/>
    <w:rsid w:val="00B31ADB"/>
    <w:rsid w:val="00B31F00"/>
    <w:rsid w:val="00B33545"/>
    <w:rsid w:val="00B34086"/>
    <w:rsid w:val="00B37F5B"/>
    <w:rsid w:val="00B41C1B"/>
    <w:rsid w:val="00B476BE"/>
    <w:rsid w:val="00B5608F"/>
    <w:rsid w:val="00B634B9"/>
    <w:rsid w:val="00B66E4E"/>
    <w:rsid w:val="00B672FD"/>
    <w:rsid w:val="00B749E4"/>
    <w:rsid w:val="00B75E10"/>
    <w:rsid w:val="00B77941"/>
    <w:rsid w:val="00B8513B"/>
    <w:rsid w:val="00B87F23"/>
    <w:rsid w:val="00B90BB8"/>
    <w:rsid w:val="00B94684"/>
    <w:rsid w:val="00BA180E"/>
    <w:rsid w:val="00BA4545"/>
    <w:rsid w:val="00BA65CF"/>
    <w:rsid w:val="00BA7C9B"/>
    <w:rsid w:val="00BB24D0"/>
    <w:rsid w:val="00BB27DD"/>
    <w:rsid w:val="00BB4353"/>
    <w:rsid w:val="00BC17CD"/>
    <w:rsid w:val="00BC4F9F"/>
    <w:rsid w:val="00BC5034"/>
    <w:rsid w:val="00BC515F"/>
    <w:rsid w:val="00BC7A29"/>
    <w:rsid w:val="00BD33F1"/>
    <w:rsid w:val="00BD4FE0"/>
    <w:rsid w:val="00BE1B64"/>
    <w:rsid w:val="00BE6B60"/>
    <w:rsid w:val="00BF3DCB"/>
    <w:rsid w:val="00C0025C"/>
    <w:rsid w:val="00C01F5F"/>
    <w:rsid w:val="00C0243E"/>
    <w:rsid w:val="00C05AF5"/>
    <w:rsid w:val="00C10D3F"/>
    <w:rsid w:val="00C1128C"/>
    <w:rsid w:val="00C14834"/>
    <w:rsid w:val="00C16FBB"/>
    <w:rsid w:val="00C26C7F"/>
    <w:rsid w:val="00C42AB9"/>
    <w:rsid w:val="00C42AED"/>
    <w:rsid w:val="00C44AC0"/>
    <w:rsid w:val="00C552A3"/>
    <w:rsid w:val="00C556E3"/>
    <w:rsid w:val="00C56D55"/>
    <w:rsid w:val="00C81C4A"/>
    <w:rsid w:val="00C831E6"/>
    <w:rsid w:val="00C86E51"/>
    <w:rsid w:val="00C90847"/>
    <w:rsid w:val="00C92928"/>
    <w:rsid w:val="00C95F53"/>
    <w:rsid w:val="00CB02DB"/>
    <w:rsid w:val="00CB157D"/>
    <w:rsid w:val="00CB4D40"/>
    <w:rsid w:val="00CD2A1D"/>
    <w:rsid w:val="00CD46EE"/>
    <w:rsid w:val="00CE0F24"/>
    <w:rsid w:val="00CE230F"/>
    <w:rsid w:val="00CE6D02"/>
    <w:rsid w:val="00CF38B1"/>
    <w:rsid w:val="00D05FB4"/>
    <w:rsid w:val="00D10DF1"/>
    <w:rsid w:val="00D227A7"/>
    <w:rsid w:val="00D22B58"/>
    <w:rsid w:val="00D25C7C"/>
    <w:rsid w:val="00D32839"/>
    <w:rsid w:val="00D4019C"/>
    <w:rsid w:val="00D40B43"/>
    <w:rsid w:val="00D421D0"/>
    <w:rsid w:val="00D4343B"/>
    <w:rsid w:val="00D53902"/>
    <w:rsid w:val="00D629A6"/>
    <w:rsid w:val="00D833AD"/>
    <w:rsid w:val="00D97A9F"/>
    <w:rsid w:val="00DA180A"/>
    <w:rsid w:val="00DA21A1"/>
    <w:rsid w:val="00DA5938"/>
    <w:rsid w:val="00DB1591"/>
    <w:rsid w:val="00DB43A2"/>
    <w:rsid w:val="00DB56F2"/>
    <w:rsid w:val="00DC0214"/>
    <w:rsid w:val="00DC0A02"/>
    <w:rsid w:val="00DC0B96"/>
    <w:rsid w:val="00DC62D6"/>
    <w:rsid w:val="00DD3F16"/>
    <w:rsid w:val="00DD46C8"/>
    <w:rsid w:val="00DD50B5"/>
    <w:rsid w:val="00DE078A"/>
    <w:rsid w:val="00DE5646"/>
    <w:rsid w:val="00DE73A8"/>
    <w:rsid w:val="00E027E7"/>
    <w:rsid w:val="00E05344"/>
    <w:rsid w:val="00E22F1E"/>
    <w:rsid w:val="00E34112"/>
    <w:rsid w:val="00E348DA"/>
    <w:rsid w:val="00E353D0"/>
    <w:rsid w:val="00E3732A"/>
    <w:rsid w:val="00E44159"/>
    <w:rsid w:val="00E47DEA"/>
    <w:rsid w:val="00E60AA3"/>
    <w:rsid w:val="00E61F27"/>
    <w:rsid w:val="00E65356"/>
    <w:rsid w:val="00E674B2"/>
    <w:rsid w:val="00E936CB"/>
    <w:rsid w:val="00E9651C"/>
    <w:rsid w:val="00EA2708"/>
    <w:rsid w:val="00EB1658"/>
    <w:rsid w:val="00EB5A96"/>
    <w:rsid w:val="00EB6D7C"/>
    <w:rsid w:val="00EC6016"/>
    <w:rsid w:val="00ED0F76"/>
    <w:rsid w:val="00ED1CDB"/>
    <w:rsid w:val="00ED4C1E"/>
    <w:rsid w:val="00ED5B0C"/>
    <w:rsid w:val="00ED6B4F"/>
    <w:rsid w:val="00ED72BC"/>
    <w:rsid w:val="00EF42F4"/>
    <w:rsid w:val="00EF540D"/>
    <w:rsid w:val="00EF7F7D"/>
    <w:rsid w:val="00F02376"/>
    <w:rsid w:val="00F13B94"/>
    <w:rsid w:val="00F2357A"/>
    <w:rsid w:val="00F314DC"/>
    <w:rsid w:val="00F374AE"/>
    <w:rsid w:val="00F37D02"/>
    <w:rsid w:val="00F57FA0"/>
    <w:rsid w:val="00F629BC"/>
    <w:rsid w:val="00F6584B"/>
    <w:rsid w:val="00F803B5"/>
    <w:rsid w:val="00F86298"/>
    <w:rsid w:val="00FA3F78"/>
    <w:rsid w:val="00FB0ACD"/>
    <w:rsid w:val="00FB264E"/>
    <w:rsid w:val="00FB42FF"/>
    <w:rsid w:val="00FC7602"/>
    <w:rsid w:val="00FD3B28"/>
    <w:rsid w:val="00FD7A68"/>
    <w:rsid w:val="00FE0A3A"/>
    <w:rsid w:val="00FE16AA"/>
    <w:rsid w:val="00FE61B7"/>
    <w:rsid w:val="00FF020B"/>
    <w:rsid w:val="00FF6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629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3DE9"/>
    <w:pPr>
      <w:ind w:left="720"/>
      <w:contextualSpacing/>
    </w:pPr>
  </w:style>
  <w:style w:type="paragraph" w:styleId="Zhlav">
    <w:name w:val="header"/>
    <w:basedOn w:val="Normln"/>
    <w:link w:val="ZhlavChar"/>
    <w:uiPriority w:val="99"/>
    <w:unhideWhenUsed/>
    <w:rsid w:val="004B7B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7BA3"/>
  </w:style>
  <w:style w:type="paragraph" w:styleId="Zpat">
    <w:name w:val="footer"/>
    <w:basedOn w:val="Normln"/>
    <w:link w:val="ZpatChar"/>
    <w:unhideWhenUsed/>
    <w:rsid w:val="004B7BA3"/>
    <w:pPr>
      <w:tabs>
        <w:tab w:val="center" w:pos="4536"/>
        <w:tab w:val="right" w:pos="9072"/>
      </w:tabs>
      <w:spacing w:after="0" w:line="240" w:lineRule="auto"/>
    </w:pPr>
  </w:style>
  <w:style w:type="character" w:customStyle="1" w:styleId="ZpatChar">
    <w:name w:val="Zápatí Char"/>
    <w:basedOn w:val="Standardnpsmoodstavce"/>
    <w:link w:val="Zpat"/>
    <w:rsid w:val="004B7BA3"/>
  </w:style>
  <w:style w:type="paragraph" w:styleId="Textbubliny">
    <w:name w:val="Balloon Text"/>
    <w:basedOn w:val="Normln"/>
    <w:link w:val="TextbublinyChar"/>
    <w:uiPriority w:val="99"/>
    <w:semiHidden/>
    <w:unhideWhenUsed/>
    <w:rsid w:val="004B7B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7BA3"/>
    <w:rPr>
      <w:rFonts w:ascii="Tahoma" w:hAnsi="Tahoma" w:cs="Tahoma"/>
      <w:sz w:val="16"/>
      <w:szCs w:val="16"/>
    </w:rPr>
  </w:style>
  <w:style w:type="character" w:styleId="Hypertextovodkaz">
    <w:name w:val="Hyperlink"/>
    <w:basedOn w:val="Standardnpsmoodstavce"/>
    <w:uiPriority w:val="99"/>
    <w:unhideWhenUsed/>
    <w:rsid w:val="00B66E4E"/>
    <w:rPr>
      <w:color w:val="0000FF" w:themeColor="hyperlink"/>
      <w:u w:val="single"/>
    </w:rPr>
  </w:style>
  <w:style w:type="paragraph" w:customStyle="1" w:styleId="Standardnte">
    <w:name w:val="Standardní te"/>
    <w:rsid w:val="00E9651C"/>
    <w:pPr>
      <w:autoSpaceDE w:val="0"/>
      <w:autoSpaceDN w:val="0"/>
      <w:spacing w:after="0" w:line="240" w:lineRule="auto"/>
    </w:pPr>
    <w:rPr>
      <w:rFonts w:ascii="Times New Roman" w:eastAsia="Times New Roman" w:hAnsi="Times New Roman" w:cs="Times New Roman"/>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629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3DE9"/>
    <w:pPr>
      <w:ind w:left="720"/>
      <w:contextualSpacing/>
    </w:pPr>
  </w:style>
  <w:style w:type="paragraph" w:styleId="Zhlav">
    <w:name w:val="header"/>
    <w:basedOn w:val="Normln"/>
    <w:link w:val="ZhlavChar"/>
    <w:uiPriority w:val="99"/>
    <w:unhideWhenUsed/>
    <w:rsid w:val="004B7B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7BA3"/>
  </w:style>
  <w:style w:type="paragraph" w:styleId="Zpat">
    <w:name w:val="footer"/>
    <w:basedOn w:val="Normln"/>
    <w:link w:val="ZpatChar"/>
    <w:unhideWhenUsed/>
    <w:rsid w:val="004B7BA3"/>
    <w:pPr>
      <w:tabs>
        <w:tab w:val="center" w:pos="4536"/>
        <w:tab w:val="right" w:pos="9072"/>
      </w:tabs>
      <w:spacing w:after="0" w:line="240" w:lineRule="auto"/>
    </w:pPr>
  </w:style>
  <w:style w:type="character" w:customStyle="1" w:styleId="ZpatChar">
    <w:name w:val="Zápatí Char"/>
    <w:basedOn w:val="Standardnpsmoodstavce"/>
    <w:link w:val="Zpat"/>
    <w:rsid w:val="004B7BA3"/>
  </w:style>
  <w:style w:type="paragraph" w:styleId="Textbubliny">
    <w:name w:val="Balloon Text"/>
    <w:basedOn w:val="Normln"/>
    <w:link w:val="TextbublinyChar"/>
    <w:uiPriority w:val="99"/>
    <w:semiHidden/>
    <w:unhideWhenUsed/>
    <w:rsid w:val="004B7B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B7BA3"/>
    <w:rPr>
      <w:rFonts w:ascii="Tahoma" w:hAnsi="Tahoma" w:cs="Tahoma"/>
      <w:sz w:val="16"/>
      <w:szCs w:val="16"/>
    </w:rPr>
  </w:style>
  <w:style w:type="character" w:styleId="Hypertextovodkaz">
    <w:name w:val="Hyperlink"/>
    <w:basedOn w:val="Standardnpsmoodstavce"/>
    <w:uiPriority w:val="99"/>
    <w:unhideWhenUsed/>
    <w:rsid w:val="00B66E4E"/>
    <w:rPr>
      <w:color w:val="0000FF" w:themeColor="hyperlink"/>
      <w:u w:val="single"/>
    </w:rPr>
  </w:style>
  <w:style w:type="paragraph" w:customStyle="1" w:styleId="Standardnte">
    <w:name w:val="Standardní te"/>
    <w:rsid w:val="00E9651C"/>
    <w:pPr>
      <w:autoSpaceDE w:val="0"/>
      <w:autoSpaceDN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2585</Words>
  <Characters>15255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2017-01-11T13:09:00Z</dcterms:created>
  <dcterms:modified xsi:type="dcterms:W3CDTF">2018-05-02T10:03:00Z</dcterms:modified>
</cp:coreProperties>
</file>